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47361" w:rsidRDefault="00847361" w:rsidP="00764537">
      <w:pPr>
        <w:spacing w:after="0"/>
        <w:rPr>
          <w:noProof/>
        </w:rPr>
      </w:pPr>
    </w:p>
    <w:p w:rsidR="00261F3F" w:rsidRDefault="00261F3F" w:rsidP="00764537">
      <w:pPr>
        <w:spacing w:after="0"/>
      </w:pPr>
      <w:r w:rsidRPr="00261F3F">
        <w:rPr>
          <w:noProof/>
        </w:rPr>
        <w:drawing>
          <wp:inline distT="0" distB="0" distL="0" distR="0">
            <wp:extent cx="6334760" cy="9445070"/>
            <wp:effectExtent l="0" t="0" r="0" b="0"/>
            <wp:docPr id="1" name="Рисунок 1" descr="C:\Users\User\Desktop\Тит листы\Ин яз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Тит листы\Ин яз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4760" cy="9445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61F3F" w:rsidRDefault="00261F3F" w:rsidP="00764537">
      <w:pPr>
        <w:spacing w:after="0"/>
      </w:pPr>
    </w:p>
    <w:p w:rsidR="00847361" w:rsidRPr="00BC59F1" w:rsidRDefault="00847361" w:rsidP="0084736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bookmarkStart w:id="0" w:name="_GoBack"/>
      <w:bookmarkEnd w:id="0"/>
      <w:r w:rsidRPr="00BC59F1">
        <w:rPr>
          <w:rFonts w:ascii="Times New Roman" w:hAnsi="Times New Roman" w:cs="Times New Roman"/>
          <w:b/>
          <w:sz w:val="28"/>
          <w:szCs w:val="28"/>
        </w:rPr>
        <w:lastRenderedPageBreak/>
        <w:t>ПЛАНИРУЕМЫЕ РЕЗУЛЬТАТЫ ОСВОЕНИЯ УЧЕБНОГО ПРЕДМЕТА.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      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В результате изучения иностранного языка  при получении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br/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начального общего образования у </w:t>
      </w:r>
      <w:proofErr w:type="gramStart"/>
      <w:r w:rsidRPr="00BC59F1">
        <w:rPr>
          <w:rFonts w:ascii="Times New Roman" w:hAnsi="Times New Roman" w:cs="Times New Roman"/>
          <w:color w:val="auto"/>
          <w:sz w:val="28"/>
          <w:szCs w:val="28"/>
        </w:rPr>
        <w:t>обучающихся</w:t>
      </w:r>
      <w:proofErr w:type="gram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будут сфор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мированы первоначальные представления о роли и значи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мости иностранного языка в жизни современного человека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и поликультурного мира. Обучающиеся приобретут началь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ный опыт использования иностранного языка как средства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межкультурного общения, как нового инструмента позна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ния мира и культуры других народов, осознают личностный смысл овладения иностранным языком.</w:t>
      </w:r>
    </w:p>
    <w:p w:rsidR="00847361" w:rsidRPr="00BC59F1" w:rsidRDefault="00847361" w:rsidP="00847361">
      <w:pPr>
        <w:tabs>
          <w:tab w:val="left" w:pos="142"/>
          <w:tab w:val="left" w:leader="dot" w:pos="624"/>
        </w:tabs>
        <w:spacing w:after="0" w:line="240" w:lineRule="auto"/>
        <w:ind w:firstLine="709"/>
        <w:jc w:val="both"/>
        <w:rPr>
          <w:rStyle w:val="Zag11"/>
          <w:rFonts w:ascii="Times New Roman" w:eastAsia="@Arial Unicode MS" w:hAnsi="Times New Roman" w:cs="Times New Roman"/>
          <w:sz w:val="28"/>
          <w:szCs w:val="28"/>
        </w:rPr>
      </w:pPr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 xml:space="preserve">Знакомство с детским пластом культуры страны (стран) изучаемого языка не только заложит основы уважительного отношения к чужой (иной) культуре, но и будет способствовать более глубокому осознанию </w:t>
      </w:r>
      <w:proofErr w:type="gramStart"/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>обучающимися</w:t>
      </w:r>
      <w:proofErr w:type="gramEnd"/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 xml:space="preserve"> особенностей культуры своего народа. </w:t>
      </w:r>
      <w:proofErr w:type="gramStart"/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>Начальное общее иноязычное образование позволит сформировать у обучающихся способность в элементарной форме представлять на иностранном языке родную культуру в письменной и устной формах общения с зарубежными сверстниками, в том числе с использованием средств телекоммуникации.</w:t>
      </w:r>
      <w:proofErr w:type="gramEnd"/>
    </w:p>
    <w:p w:rsidR="00847361" w:rsidRPr="00BC59F1" w:rsidRDefault="00847361" w:rsidP="00847361">
      <w:pPr>
        <w:tabs>
          <w:tab w:val="left" w:pos="142"/>
          <w:tab w:val="left" w:leader="dot" w:pos="624"/>
        </w:tabs>
        <w:spacing w:after="0" w:line="240" w:lineRule="auto"/>
        <w:ind w:firstLine="709"/>
        <w:jc w:val="both"/>
        <w:rPr>
          <w:rStyle w:val="Zag11"/>
          <w:rFonts w:ascii="Times New Roman" w:eastAsia="@Arial Unicode MS" w:hAnsi="Times New Roman" w:cs="Times New Roman"/>
          <w:sz w:val="28"/>
          <w:szCs w:val="28"/>
        </w:rPr>
      </w:pPr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>Совместное изучение языков и культур, общепринятых человеческих и базовых национальных ценностей заложит основу для формирования гражданской идентичности, чувства патриотизма и гордости за свой народ, свой край, свою страну, поможет лучше осознать свою этническую и национальную принадлежность.</w:t>
      </w:r>
    </w:p>
    <w:p w:rsidR="00847361" w:rsidRPr="00BC59F1" w:rsidRDefault="00847361" w:rsidP="00847361">
      <w:pPr>
        <w:tabs>
          <w:tab w:val="left" w:pos="142"/>
          <w:tab w:val="left" w:leader="dot" w:pos="624"/>
        </w:tabs>
        <w:spacing w:after="0" w:line="240" w:lineRule="auto"/>
        <w:ind w:firstLine="709"/>
        <w:jc w:val="both"/>
        <w:rPr>
          <w:rStyle w:val="Zag11"/>
          <w:rFonts w:ascii="Times New Roman" w:eastAsia="@Arial Unicode MS" w:hAnsi="Times New Roman" w:cs="Times New Roman"/>
          <w:sz w:val="28"/>
          <w:szCs w:val="28"/>
        </w:rPr>
      </w:pPr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 xml:space="preserve">Процесс овладения иностранным языком на уровне начального общего образования внесет свой вклад в формирование активной жизненной позиции </w:t>
      </w:r>
      <w:proofErr w:type="gramStart"/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>обучающихся</w:t>
      </w:r>
      <w:proofErr w:type="gramEnd"/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>. Знакомство на уроках иностранного языка с доступными образцами зарубежного фольклора, выражение своего отношения к литературным героям, участие в ролевых играх будут способствовать становлению обучающихся как членов гражданского общества.</w:t>
      </w:r>
    </w:p>
    <w:p w:rsidR="00847361" w:rsidRPr="00BC59F1" w:rsidRDefault="00847361" w:rsidP="00847361">
      <w:pPr>
        <w:tabs>
          <w:tab w:val="left" w:pos="142"/>
          <w:tab w:val="left" w:leader="dot" w:pos="624"/>
        </w:tabs>
        <w:spacing w:after="0" w:line="240" w:lineRule="auto"/>
        <w:ind w:firstLine="709"/>
        <w:jc w:val="both"/>
        <w:rPr>
          <w:rStyle w:val="Zag11"/>
          <w:rFonts w:ascii="Times New Roman" w:eastAsia="@Arial Unicode MS" w:hAnsi="Times New Roman" w:cs="Times New Roman"/>
          <w:sz w:val="28"/>
          <w:szCs w:val="28"/>
        </w:rPr>
      </w:pPr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 xml:space="preserve">В результате изучения иностранного языка на уровне начального общего образования у </w:t>
      </w:r>
      <w:proofErr w:type="gramStart"/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>обучающихся</w:t>
      </w:r>
      <w:proofErr w:type="gramEnd"/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>:</w:t>
      </w:r>
    </w:p>
    <w:p w:rsidR="00847361" w:rsidRPr="00BC59F1" w:rsidRDefault="00847361" w:rsidP="00847361">
      <w:pPr>
        <w:tabs>
          <w:tab w:val="left" w:pos="142"/>
          <w:tab w:val="left" w:leader="dot" w:pos="624"/>
        </w:tabs>
        <w:spacing w:after="0" w:line="240" w:lineRule="auto"/>
        <w:ind w:firstLine="709"/>
        <w:jc w:val="both"/>
        <w:rPr>
          <w:rStyle w:val="Zag11"/>
          <w:rFonts w:ascii="Times New Roman" w:eastAsia="@Arial Unicode MS" w:hAnsi="Times New Roman" w:cs="Times New Roman"/>
          <w:sz w:val="28"/>
          <w:szCs w:val="28"/>
        </w:rPr>
      </w:pPr>
      <w:proofErr w:type="gramStart"/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 xml:space="preserve">сформируется элементарная иноязычная коммуникативная компетенция, т. е. способность и готовность общаться с носителями изучаемого иностранного языка в устной (говорение и </w:t>
      </w:r>
      <w:proofErr w:type="spellStart"/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>аудирование</w:t>
      </w:r>
      <w:proofErr w:type="spellEnd"/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>) и письменной (чтение и письмо) формах общения с учетом речевых возможностей и потребностей младшего школьника; расширится лингвистический кругозор; будет получено общее представление о строе изучаемого языка и его некоторых отличиях от родного языка;</w:t>
      </w:r>
      <w:proofErr w:type="gramEnd"/>
    </w:p>
    <w:p w:rsidR="00847361" w:rsidRPr="00BC59F1" w:rsidRDefault="00847361" w:rsidP="00847361">
      <w:pPr>
        <w:tabs>
          <w:tab w:val="left" w:pos="142"/>
          <w:tab w:val="left" w:leader="dot" w:pos="624"/>
        </w:tabs>
        <w:spacing w:after="0" w:line="240" w:lineRule="auto"/>
        <w:ind w:firstLine="709"/>
        <w:jc w:val="both"/>
        <w:rPr>
          <w:rStyle w:val="Zag11"/>
          <w:rFonts w:ascii="Times New Roman" w:eastAsia="@Arial Unicode MS" w:hAnsi="Times New Roman" w:cs="Times New Roman"/>
          <w:sz w:val="28"/>
          <w:szCs w:val="28"/>
        </w:rPr>
      </w:pPr>
      <w:r w:rsidRPr="00BC59F1">
        <w:rPr>
          <w:rStyle w:val="Zag11"/>
          <w:rFonts w:ascii="Times New Roman" w:eastAsia="@Arial Unicode MS" w:hAnsi="Times New Roman" w:cs="Times New Roman"/>
          <w:sz w:val="28"/>
          <w:szCs w:val="28"/>
        </w:rPr>
        <w:t>будут заложены основы коммуникативной культуры, т. е. способность ставить и решать посильные коммуникативные задачи, адекватно использовать имеющиеся речевые и неречевые средства общения, соблюдать речевой этикет, быть вежливыми и доброжелательными речевыми партнерами;</w:t>
      </w:r>
    </w:p>
    <w:p w:rsidR="00847361" w:rsidRPr="00BC59F1" w:rsidRDefault="00847361" w:rsidP="00847361">
      <w:pPr>
        <w:pStyle w:val="Zag3"/>
        <w:tabs>
          <w:tab w:val="left" w:pos="142"/>
          <w:tab w:val="left" w:leader="dot" w:pos="624"/>
        </w:tabs>
        <w:spacing w:after="0" w:line="240" w:lineRule="auto"/>
        <w:ind w:firstLine="709"/>
        <w:jc w:val="both"/>
        <w:rPr>
          <w:rFonts w:ascii="Times New Roman" w:eastAsia="@Arial Unicode MS" w:hAnsi="Times New Roman" w:cs="Times New Roman"/>
          <w:i w:val="0"/>
          <w:iCs w:val="0"/>
          <w:color w:val="auto"/>
          <w:sz w:val="28"/>
          <w:szCs w:val="28"/>
          <w:lang w:val="ru-RU"/>
        </w:rPr>
      </w:pPr>
      <w:r w:rsidRPr="00BC59F1">
        <w:rPr>
          <w:rStyle w:val="Zag11"/>
          <w:rFonts w:ascii="Times New Roman" w:eastAsia="@Arial Unicode MS" w:hAnsi="Times New Roman" w:cs="Times New Roman"/>
          <w:i w:val="0"/>
          <w:iCs w:val="0"/>
          <w:color w:val="auto"/>
          <w:sz w:val="28"/>
          <w:szCs w:val="28"/>
          <w:lang w:val="ru-RU"/>
        </w:rPr>
        <w:t>сформируются положительная мотивация и устойчивый учебно-познавательный интерес к предмету «Иностранный язык», а также необходимые универсальные учебные действия и специальные учебные умения, что заложит основу успешной учебной деятельности по овладению иностранным языком на следующем уровне образования.</w:t>
      </w:r>
    </w:p>
    <w:p w:rsidR="00847361" w:rsidRPr="00BC59F1" w:rsidRDefault="00847361" w:rsidP="00847361">
      <w:pPr>
        <w:pStyle w:val="4"/>
        <w:spacing w:before="0" w:after="0" w:line="240" w:lineRule="auto"/>
        <w:ind w:firstLine="454"/>
        <w:jc w:val="both"/>
        <w:rPr>
          <w:rFonts w:ascii="Times New Roman" w:hAnsi="Times New Roman" w:cs="Times New Roman"/>
          <w:b/>
          <w:bCs/>
          <w:i w:val="0"/>
          <w:iCs w:val="0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i w:val="0"/>
          <w:iCs w:val="0"/>
          <w:color w:val="auto"/>
          <w:sz w:val="28"/>
          <w:szCs w:val="28"/>
        </w:rPr>
        <w:t>Коммуникативные умения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Говорение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   </w:t>
      </w:r>
      <w:r w:rsidRPr="00BC59F1">
        <w:rPr>
          <w:rFonts w:ascii="Times New Roman" w:hAnsi="Times New Roman" w:cs="Times New Roman"/>
          <w:bCs/>
          <w:color w:val="auto"/>
          <w:sz w:val="28"/>
          <w:szCs w:val="28"/>
        </w:rPr>
        <w:t>Выпускник научится: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lastRenderedPageBreak/>
        <w:t>участвовать в элементарных диалогах, соблюдая нормы речевого этикета, принятые в англоязычных странах;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  <w:spacing w:val="-2"/>
        </w:rPr>
        <w:t>составлять небольшое описание предмета, картинки, пер</w:t>
      </w:r>
      <w:r w:rsidRPr="00BC59F1">
        <w:rPr>
          <w:rFonts w:ascii="Times New Roman" w:hAnsi="Times New Roman" w:cs="Times New Roman"/>
        </w:rPr>
        <w:t>сонажа;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рассказывать о себе, своей семье, друге.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Cs/>
          <w:color w:val="auto"/>
          <w:sz w:val="28"/>
          <w:szCs w:val="28"/>
        </w:rPr>
        <w:t>Выпускник получит возможность научиться: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воспроизводить наизусть небольшие произведения детского фольклора;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составлять краткую характеристику персонажа;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кратко излагать содержание прочитанного текста.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proofErr w:type="spellStart"/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Аудирование</w:t>
      </w:r>
      <w:proofErr w:type="spellEnd"/>
      <w:r>
        <w:rPr>
          <w:rFonts w:ascii="Times New Roman" w:hAnsi="Times New Roman" w:cs="Times New Roman"/>
          <w:color w:val="auto"/>
          <w:sz w:val="28"/>
          <w:szCs w:val="28"/>
        </w:rPr>
        <w:t xml:space="preserve">      </w:t>
      </w:r>
      <w:r w:rsidRPr="00BC59F1">
        <w:rPr>
          <w:rFonts w:ascii="Times New Roman" w:hAnsi="Times New Roman" w:cs="Times New Roman"/>
          <w:bCs/>
          <w:color w:val="auto"/>
          <w:sz w:val="28"/>
          <w:szCs w:val="28"/>
        </w:rPr>
        <w:t>Выпускник научится: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  <w:spacing w:val="2"/>
        </w:rPr>
        <w:t xml:space="preserve">понимать на слух речь учителя и одноклассников при </w:t>
      </w:r>
      <w:r w:rsidRPr="00BC59F1">
        <w:rPr>
          <w:rFonts w:ascii="Times New Roman" w:hAnsi="Times New Roman" w:cs="Times New Roman"/>
        </w:rPr>
        <w:t>непосредственном общении и вербально/</w:t>
      </w:r>
      <w:proofErr w:type="spellStart"/>
      <w:r w:rsidRPr="00BC59F1">
        <w:rPr>
          <w:rFonts w:ascii="Times New Roman" w:hAnsi="Times New Roman" w:cs="Times New Roman"/>
        </w:rPr>
        <w:t>невербально</w:t>
      </w:r>
      <w:proofErr w:type="spellEnd"/>
      <w:r w:rsidRPr="00BC59F1">
        <w:rPr>
          <w:rFonts w:ascii="Times New Roman" w:hAnsi="Times New Roman" w:cs="Times New Roman"/>
        </w:rPr>
        <w:t xml:space="preserve"> реагировать на </w:t>
      </w:r>
      <w:proofErr w:type="gramStart"/>
      <w:r w:rsidRPr="00BC59F1">
        <w:rPr>
          <w:rFonts w:ascii="Times New Roman" w:hAnsi="Times New Roman" w:cs="Times New Roman"/>
        </w:rPr>
        <w:t>услышанное</w:t>
      </w:r>
      <w:proofErr w:type="gramEnd"/>
      <w:r w:rsidRPr="00BC59F1">
        <w:rPr>
          <w:rFonts w:ascii="Times New Roman" w:hAnsi="Times New Roman" w:cs="Times New Roman"/>
        </w:rPr>
        <w:t>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воспринимать на слух в аудиозаписи и понимать основ</w:t>
      </w:r>
      <w:r w:rsidRPr="00BC59F1">
        <w:rPr>
          <w:rFonts w:ascii="Times New Roman" w:hAnsi="Times New Roman" w:cs="Times New Roman"/>
          <w:spacing w:val="2"/>
        </w:rPr>
        <w:t xml:space="preserve">ное содержание небольших сообщений, рассказов, сказок, </w:t>
      </w:r>
      <w:r w:rsidRPr="00BC59F1">
        <w:rPr>
          <w:rFonts w:ascii="Times New Roman" w:hAnsi="Times New Roman" w:cs="Times New Roman"/>
        </w:rPr>
        <w:t>построенных в основном на знакомом языковом материале.</w:t>
      </w:r>
    </w:p>
    <w:p w:rsidR="00847361" w:rsidRPr="00BC59F1" w:rsidRDefault="00847361" w:rsidP="00847361">
      <w:pPr>
        <w:pStyle w:val="a5"/>
        <w:spacing w:line="240" w:lineRule="auto"/>
        <w:ind w:firstLine="454"/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  <w:t>Выпускник получит возможность научиться: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 xml:space="preserve">воспринимать на слух </w:t>
      </w:r>
      <w:proofErr w:type="spellStart"/>
      <w:r w:rsidRPr="00BC59F1">
        <w:rPr>
          <w:rFonts w:ascii="Times New Roman" w:hAnsi="Times New Roman" w:cs="Times New Roman"/>
          <w:i/>
          <w:iCs/>
        </w:rPr>
        <w:t>аудиотекст</w:t>
      </w:r>
      <w:proofErr w:type="spellEnd"/>
      <w:r w:rsidRPr="00BC59F1">
        <w:rPr>
          <w:rFonts w:ascii="Times New Roman" w:hAnsi="Times New Roman" w:cs="Times New Roman"/>
          <w:i/>
          <w:iCs/>
        </w:rPr>
        <w:t xml:space="preserve"> и полностью понимать содержащуюся в нём информацию;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использовать контекстуальную или языковую догадку при восприятии на слух текстов, содержащих некоторые незнакомые слова.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Чтение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     </w:t>
      </w:r>
      <w:r w:rsidRPr="00BC59F1">
        <w:rPr>
          <w:rFonts w:ascii="Times New Roman" w:hAnsi="Times New Roman" w:cs="Times New Roman"/>
          <w:bCs/>
          <w:color w:val="auto"/>
          <w:sz w:val="28"/>
          <w:szCs w:val="28"/>
        </w:rPr>
        <w:t>Выпускник научится: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соотносить графический образ английского слова с его звуковым образом;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читать вслух небольшой текст, построенный на изученном языковом материале, соблюдая правила произношения и соответствующую интонацию;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читать про себя и понимать содержание небольшого текста, построенного в основном на изученном языковом материале;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читать про себя и находить в тексте необходимую информацию.</w:t>
      </w:r>
    </w:p>
    <w:p w:rsidR="00847361" w:rsidRPr="00BC59F1" w:rsidRDefault="00847361" w:rsidP="00847361">
      <w:pPr>
        <w:pStyle w:val="a5"/>
        <w:spacing w:line="240" w:lineRule="auto"/>
        <w:ind w:firstLine="454"/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  <w:t>Выпускник получит возможность научиться: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догадываться о значении незнакомых слов по контексту;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не обращать внимания на незнакомые слова, не мешающие понимать основное содержание текста.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Письмо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    </w:t>
      </w:r>
      <w:r w:rsidRPr="00BC59F1">
        <w:rPr>
          <w:rFonts w:ascii="Times New Roman" w:hAnsi="Times New Roman" w:cs="Times New Roman"/>
          <w:bCs/>
          <w:color w:val="auto"/>
          <w:sz w:val="28"/>
          <w:szCs w:val="28"/>
        </w:rPr>
        <w:t>Выпускник научится</w:t>
      </w: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выписывать из текста слова, словосочетания и предложения;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писать поздравительную открытку с Новым годом, Рождеством, днём рождения (с опорой на образец);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писать по образцу краткое письмо зарубежному другу.</w:t>
      </w:r>
    </w:p>
    <w:p w:rsidR="00847361" w:rsidRPr="00BC59F1" w:rsidRDefault="00847361" w:rsidP="00847361">
      <w:pPr>
        <w:pStyle w:val="a5"/>
        <w:spacing w:line="240" w:lineRule="auto"/>
        <w:ind w:firstLine="454"/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  <w:t>Выпускник получит возможность научиться: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в письменной форме кратко отвечать на вопросы к тексту;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  <w:spacing w:val="2"/>
        </w:rPr>
        <w:t>составлять рассказ в письменной форме по плану/</w:t>
      </w:r>
      <w:r w:rsidRPr="00BC59F1">
        <w:rPr>
          <w:rFonts w:ascii="Times New Roman" w:hAnsi="Times New Roman" w:cs="Times New Roman"/>
          <w:i/>
          <w:iCs/>
        </w:rPr>
        <w:t>ключевым словам;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заполнять простую анкету;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правильно оформлять конверт, сервисные поля в системе электронной почты (адрес, тема сообщения).</w:t>
      </w:r>
    </w:p>
    <w:p w:rsidR="00847361" w:rsidRPr="00BC59F1" w:rsidRDefault="00847361" w:rsidP="00847361">
      <w:pPr>
        <w:pStyle w:val="4"/>
        <w:spacing w:before="0" w:after="0" w:line="240" w:lineRule="auto"/>
        <w:ind w:firstLine="454"/>
        <w:jc w:val="both"/>
        <w:rPr>
          <w:rFonts w:ascii="Times New Roman" w:hAnsi="Times New Roman" w:cs="Times New Roman"/>
          <w:b/>
          <w:bCs/>
          <w:i w:val="0"/>
          <w:iCs w:val="0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i w:val="0"/>
          <w:iCs w:val="0"/>
          <w:color w:val="auto"/>
          <w:sz w:val="28"/>
          <w:szCs w:val="28"/>
        </w:rPr>
        <w:t>Языковые средства и навыки оперирования ими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Графика, каллиграфия, орфография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  </w:t>
      </w:r>
      <w:r w:rsidRPr="00BC59F1">
        <w:rPr>
          <w:rFonts w:ascii="Times New Roman" w:hAnsi="Times New Roman" w:cs="Times New Roman"/>
          <w:bCs/>
          <w:color w:val="auto"/>
          <w:sz w:val="28"/>
          <w:szCs w:val="28"/>
        </w:rPr>
        <w:t>Выпускник научится: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воспроизводить графически и каллиграфически корректно все буквы английского алфавита (</w:t>
      </w:r>
      <w:proofErr w:type="spellStart"/>
      <w:r w:rsidRPr="00BC59F1">
        <w:rPr>
          <w:rFonts w:ascii="Times New Roman" w:hAnsi="Times New Roman" w:cs="Times New Roman"/>
        </w:rPr>
        <w:t>полупечатное</w:t>
      </w:r>
      <w:proofErr w:type="spellEnd"/>
      <w:r w:rsidRPr="00BC59F1">
        <w:rPr>
          <w:rFonts w:ascii="Times New Roman" w:hAnsi="Times New Roman" w:cs="Times New Roman"/>
        </w:rPr>
        <w:t xml:space="preserve"> написание букв, буквосочетаний, слов);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  <w:spacing w:val="2"/>
        </w:rPr>
        <w:lastRenderedPageBreak/>
        <w:t>пользоваться английским алфавитом, знать последова</w:t>
      </w:r>
      <w:r w:rsidRPr="00BC59F1">
        <w:rPr>
          <w:rFonts w:ascii="Times New Roman" w:hAnsi="Times New Roman" w:cs="Times New Roman"/>
        </w:rPr>
        <w:t>тельность букв в нём;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списывать текст;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восстанавливать слово в соответствии с решаемой учебной задачей;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отличать буквы от знаков транскрипции.</w:t>
      </w:r>
    </w:p>
    <w:p w:rsidR="00847361" w:rsidRPr="00BC59F1" w:rsidRDefault="00847361" w:rsidP="00847361">
      <w:pPr>
        <w:pStyle w:val="a5"/>
        <w:spacing w:line="240" w:lineRule="auto"/>
        <w:ind w:firstLine="454"/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  <w:t>Выпускник получит возможность научиться: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сравнивать и анализировать буквосочетания английского языка и их транскрипцию;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  <w:spacing w:val="-2"/>
        </w:rPr>
        <w:t>группировать слова в соответствии с изученными пра</w:t>
      </w:r>
      <w:r w:rsidRPr="00BC59F1">
        <w:rPr>
          <w:rFonts w:ascii="Times New Roman" w:hAnsi="Times New Roman" w:cs="Times New Roman"/>
          <w:i/>
          <w:iCs/>
        </w:rPr>
        <w:t>вилами чтения;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уточнять написание слова по словарю;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 xml:space="preserve">использовать экранный перевод отдельных слов (с русского языка </w:t>
      </w:r>
      <w:proofErr w:type="gramStart"/>
      <w:r w:rsidRPr="00BC59F1">
        <w:rPr>
          <w:rFonts w:ascii="Times New Roman" w:hAnsi="Times New Roman" w:cs="Times New Roman"/>
          <w:i/>
          <w:iCs/>
        </w:rPr>
        <w:t>на</w:t>
      </w:r>
      <w:proofErr w:type="gramEnd"/>
      <w:r w:rsidRPr="00BC59F1">
        <w:rPr>
          <w:rFonts w:ascii="Times New Roman" w:hAnsi="Times New Roman" w:cs="Times New Roman"/>
          <w:i/>
          <w:iCs/>
        </w:rPr>
        <w:t xml:space="preserve"> иностранный и обратно).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Фонетическая сторона речи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      </w:t>
      </w:r>
      <w:r w:rsidRPr="00BC59F1">
        <w:rPr>
          <w:rFonts w:ascii="Times New Roman" w:hAnsi="Times New Roman" w:cs="Times New Roman"/>
          <w:bCs/>
          <w:color w:val="auto"/>
          <w:sz w:val="28"/>
          <w:szCs w:val="28"/>
        </w:rPr>
        <w:t>Выпускник научится: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  <w:spacing w:val="2"/>
        </w:rPr>
        <w:t xml:space="preserve">различать на слух и адекватно произносить все звуки </w:t>
      </w:r>
      <w:r w:rsidRPr="00BC59F1">
        <w:rPr>
          <w:rFonts w:ascii="Times New Roman" w:hAnsi="Times New Roman" w:cs="Times New Roman"/>
        </w:rPr>
        <w:t>английского языка, соблюдая нормы произношения звуков;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соблюдать правильное ударение в изолированном слове, фразе;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различать коммуникативные типы предложений по интонации;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 xml:space="preserve">корректно произносить предложения с точки зрения их </w:t>
      </w:r>
      <w:proofErr w:type="spellStart"/>
      <w:r w:rsidRPr="00BC59F1">
        <w:rPr>
          <w:rFonts w:ascii="Times New Roman" w:hAnsi="Times New Roman" w:cs="Times New Roman"/>
        </w:rPr>
        <w:t>ритмико</w:t>
      </w:r>
      <w:r w:rsidRPr="00BC59F1">
        <w:rPr>
          <w:rFonts w:ascii="Times New Roman" w:hAnsi="Times New Roman" w:cs="Times New Roman"/>
        </w:rPr>
        <w:noBreakHyphen/>
        <w:t>интонационных</w:t>
      </w:r>
      <w:proofErr w:type="spellEnd"/>
      <w:r w:rsidRPr="00BC59F1">
        <w:rPr>
          <w:rFonts w:ascii="Times New Roman" w:hAnsi="Times New Roman" w:cs="Times New Roman"/>
        </w:rPr>
        <w:t xml:space="preserve"> особенностей.</w:t>
      </w:r>
    </w:p>
    <w:p w:rsidR="00847361" w:rsidRPr="00BC59F1" w:rsidRDefault="00847361" w:rsidP="00847361">
      <w:pPr>
        <w:pStyle w:val="a5"/>
        <w:spacing w:line="240" w:lineRule="auto"/>
        <w:ind w:firstLine="454"/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  <w:t>Выпускник получит возможность научиться: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 xml:space="preserve">распознавать связующее </w:t>
      </w:r>
      <w:proofErr w:type="spellStart"/>
      <w:r w:rsidRPr="00BC59F1">
        <w:rPr>
          <w:rFonts w:ascii="Times New Roman" w:hAnsi="Times New Roman" w:cs="Times New Roman"/>
          <w:b/>
          <w:bCs/>
          <w:i/>
          <w:iCs/>
        </w:rPr>
        <w:t>r</w:t>
      </w:r>
      <w:proofErr w:type="spellEnd"/>
      <w:r w:rsidRPr="00BC59F1">
        <w:rPr>
          <w:rFonts w:ascii="Times New Roman" w:hAnsi="Times New Roman" w:cs="Times New Roman"/>
          <w:i/>
          <w:iCs/>
        </w:rPr>
        <w:t xml:space="preserve"> в речи и уметь его использовать;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соблюдать интонацию перечисления;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соблюдать правило отсутствия ударения на служебных словах (артиклях, союзах, предлогах);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читать изучаемые слова по транскрипции.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Cs/>
          <w:color w:val="auto"/>
          <w:sz w:val="28"/>
          <w:szCs w:val="28"/>
        </w:rPr>
        <w:t>Лексическая сторона речи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Cs/>
          <w:color w:val="auto"/>
          <w:sz w:val="28"/>
          <w:szCs w:val="28"/>
        </w:rPr>
        <w:t>Выпускник научится: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узнавать в письменном и устном тексте изученные лексические единицы, в том числе словосочетания, в пределах тематики на уровне  начального образования;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  <w:spacing w:val="2"/>
        </w:rPr>
        <w:t xml:space="preserve">оперировать в процессе общения активной лексикой в </w:t>
      </w:r>
      <w:r w:rsidRPr="00BC59F1">
        <w:rPr>
          <w:rFonts w:ascii="Times New Roman" w:hAnsi="Times New Roman" w:cs="Times New Roman"/>
        </w:rPr>
        <w:t>соответствии с коммуникативной задачей;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восстанавливать текст в соответствии с решаемой учебной задачей.</w:t>
      </w:r>
    </w:p>
    <w:p w:rsidR="00847361" w:rsidRPr="00BC59F1" w:rsidRDefault="00847361" w:rsidP="00847361">
      <w:pPr>
        <w:pStyle w:val="a5"/>
        <w:spacing w:line="240" w:lineRule="auto"/>
        <w:ind w:firstLine="454"/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  <w:t>Выпускник получит возможность научиться: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узнавать простые словообразовательные элементы;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 xml:space="preserve">опираться на языковую догадку в процессе чтения и </w:t>
      </w:r>
      <w:proofErr w:type="spellStart"/>
      <w:r w:rsidRPr="00BC59F1">
        <w:rPr>
          <w:rFonts w:ascii="Times New Roman" w:hAnsi="Times New Roman" w:cs="Times New Roman"/>
          <w:i/>
          <w:iCs/>
        </w:rPr>
        <w:t>аудирования</w:t>
      </w:r>
      <w:proofErr w:type="spellEnd"/>
      <w:r w:rsidRPr="00BC59F1">
        <w:rPr>
          <w:rFonts w:ascii="Times New Roman" w:hAnsi="Times New Roman" w:cs="Times New Roman"/>
          <w:i/>
          <w:iCs/>
        </w:rPr>
        <w:t xml:space="preserve"> (интернациональные и сложные слова).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Грамматическая сторона речи</w:t>
      </w:r>
      <w:r>
        <w:rPr>
          <w:rFonts w:ascii="Times New Roman" w:hAnsi="Times New Roman" w:cs="Times New Roman"/>
          <w:color w:val="auto"/>
          <w:sz w:val="28"/>
          <w:szCs w:val="28"/>
        </w:rPr>
        <w:t xml:space="preserve">    </w:t>
      </w:r>
      <w:r w:rsidRPr="00BC59F1">
        <w:rPr>
          <w:rFonts w:ascii="Times New Roman" w:hAnsi="Times New Roman" w:cs="Times New Roman"/>
          <w:bCs/>
          <w:color w:val="auto"/>
          <w:sz w:val="28"/>
          <w:szCs w:val="28"/>
        </w:rPr>
        <w:t>Выпускник научится: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распознавать и употреблять в речи основные коммуникативные типы предложений;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proofErr w:type="gramStart"/>
      <w:r w:rsidRPr="00BC59F1">
        <w:rPr>
          <w:rFonts w:ascii="Times New Roman" w:hAnsi="Times New Roman" w:cs="Times New Roman"/>
        </w:rPr>
        <w:t xml:space="preserve">распознавать в тексте и употреблять в речи изученные </w:t>
      </w:r>
      <w:r w:rsidRPr="00BC59F1">
        <w:rPr>
          <w:rFonts w:ascii="Times New Roman" w:hAnsi="Times New Roman" w:cs="Times New Roman"/>
          <w:spacing w:val="2"/>
        </w:rPr>
        <w:t>части речи: существительные с определённым/неопределён</w:t>
      </w:r>
      <w:r w:rsidRPr="00BC59F1">
        <w:rPr>
          <w:rFonts w:ascii="Times New Roman" w:hAnsi="Times New Roman" w:cs="Times New Roman"/>
        </w:rPr>
        <w:t xml:space="preserve">ным/нулевым артиклем; существительные в единственном и множественном числе; </w:t>
      </w:r>
      <w:proofErr w:type="spellStart"/>
      <w:r w:rsidRPr="00BC59F1">
        <w:rPr>
          <w:rFonts w:ascii="Times New Roman" w:hAnsi="Times New Roman" w:cs="Times New Roman"/>
        </w:rPr>
        <w:t>глагол­связку</w:t>
      </w:r>
      <w:proofErr w:type="spellEnd"/>
      <w:r w:rsidRPr="00BC59F1">
        <w:rPr>
          <w:rFonts w:ascii="Times New Roman" w:hAnsi="Times New Roman" w:cs="Times New Roman"/>
        </w:rPr>
        <w:t xml:space="preserve"> </w:t>
      </w:r>
      <w:proofErr w:type="spellStart"/>
      <w:r w:rsidRPr="00BC59F1">
        <w:rPr>
          <w:rFonts w:ascii="Times New Roman" w:hAnsi="Times New Roman" w:cs="Times New Roman"/>
        </w:rPr>
        <w:t>to</w:t>
      </w:r>
      <w:proofErr w:type="spellEnd"/>
      <w:r w:rsidRPr="00BC59F1">
        <w:rPr>
          <w:rFonts w:ascii="Times New Roman" w:hAnsi="Times New Roman" w:cs="Times New Roman"/>
        </w:rPr>
        <w:t xml:space="preserve"> </w:t>
      </w:r>
      <w:proofErr w:type="spellStart"/>
      <w:r w:rsidRPr="00BC59F1">
        <w:rPr>
          <w:rFonts w:ascii="Times New Roman" w:hAnsi="Times New Roman" w:cs="Times New Roman"/>
        </w:rPr>
        <w:t>be</w:t>
      </w:r>
      <w:proofErr w:type="spellEnd"/>
      <w:r w:rsidRPr="00BC59F1">
        <w:rPr>
          <w:rFonts w:ascii="Times New Roman" w:hAnsi="Times New Roman" w:cs="Times New Roman"/>
        </w:rPr>
        <w:t xml:space="preserve">; глаголы в </w:t>
      </w:r>
      <w:proofErr w:type="spellStart"/>
      <w:r w:rsidRPr="00BC59F1">
        <w:rPr>
          <w:rFonts w:ascii="Times New Roman" w:hAnsi="Times New Roman" w:cs="Times New Roman"/>
        </w:rPr>
        <w:t>Present</w:t>
      </w:r>
      <w:proofErr w:type="spellEnd"/>
      <w:r w:rsidRPr="00BC59F1">
        <w:rPr>
          <w:rFonts w:ascii="Times New Roman" w:hAnsi="Times New Roman" w:cs="Times New Roman"/>
        </w:rPr>
        <w:t xml:space="preserve">, </w:t>
      </w:r>
      <w:proofErr w:type="spellStart"/>
      <w:r w:rsidRPr="00BC59F1">
        <w:rPr>
          <w:rFonts w:ascii="Times New Roman" w:hAnsi="Times New Roman" w:cs="Times New Roman"/>
        </w:rPr>
        <w:t>Past</w:t>
      </w:r>
      <w:proofErr w:type="spellEnd"/>
      <w:r w:rsidRPr="00BC59F1">
        <w:rPr>
          <w:rFonts w:ascii="Times New Roman" w:hAnsi="Times New Roman" w:cs="Times New Roman"/>
        </w:rPr>
        <w:t xml:space="preserve">, </w:t>
      </w:r>
      <w:proofErr w:type="spellStart"/>
      <w:r w:rsidRPr="00BC59F1">
        <w:rPr>
          <w:rFonts w:ascii="Times New Roman" w:hAnsi="Times New Roman" w:cs="Times New Roman"/>
        </w:rPr>
        <w:t>Future</w:t>
      </w:r>
      <w:proofErr w:type="spellEnd"/>
      <w:r w:rsidRPr="00BC59F1">
        <w:rPr>
          <w:rFonts w:ascii="Times New Roman" w:hAnsi="Times New Roman" w:cs="Times New Roman"/>
        </w:rPr>
        <w:t xml:space="preserve"> </w:t>
      </w:r>
      <w:proofErr w:type="spellStart"/>
      <w:r w:rsidRPr="00BC59F1">
        <w:rPr>
          <w:rFonts w:ascii="Times New Roman" w:hAnsi="Times New Roman" w:cs="Times New Roman"/>
        </w:rPr>
        <w:t>Simple</w:t>
      </w:r>
      <w:proofErr w:type="spellEnd"/>
      <w:r w:rsidRPr="00BC59F1">
        <w:rPr>
          <w:rFonts w:ascii="Times New Roman" w:hAnsi="Times New Roman" w:cs="Times New Roman"/>
        </w:rPr>
        <w:t xml:space="preserve">; модальные глаголы </w:t>
      </w:r>
      <w:proofErr w:type="spellStart"/>
      <w:r w:rsidRPr="00BC59F1">
        <w:rPr>
          <w:rFonts w:ascii="Times New Roman" w:hAnsi="Times New Roman" w:cs="Times New Roman"/>
        </w:rPr>
        <w:t>can</w:t>
      </w:r>
      <w:proofErr w:type="spellEnd"/>
      <w:r w:rsidRPr="00BC59F1">
        <w:rPr>
          <w:rFonts w:ascii="Times New Roman" w:hAnsi="Times New Roman" w:cs="Times New Roman"/>
        </w:rPr>
        <w:t xml:space="preserve">, </w:t>
      </w:r>
      <w:proofErr w:type="spellStart"/>
      <w:r w:rsidRPr="00BC59F1">
        <w:rPr>
          <w:rFonts w:ascii="Times New Roman" w:hAnsi="Times New Roman" w:cs="Times New Roman"/>
        </w:rPr>
        <w:t>may</w:t>
      </w:r>
      <w:proofErr w:type="spellEnd"/>
      <w:r w:rsidRPr="00BC59F1">
        <w:rPr>
          <w:rFonts w:ascii="Times New Roman" w:hAnsi="Times New Roman" w:cs="Times New Roman"/>
        </w:rPr>
        <w:t xml:space="preserve">, </w:t>
      </w:r>
      <w:proofErr w:type="spellStart"/>
      <w:r w:rsidRPr="00BC59F1">
        <w:rPr>
          <w:rFonts w:ascii="Times New Roman" w:hAnsi="Times New Roman" w:cs="Times New Roman"/>
        </w:rPr>
        <w:t>must</w:t>
      </w:r>
      <w:proofErr w:type="spellEnd"/>
      <w:r w:rsidRPr="00BC59F1">
        <w:rPr>
          <w:rFonts w:ascii="Times New Roman" w:hAnsi="Times New Roman" w:cs="Times New Roman"/>
        </w:rPr>
        <w:t>; лич</w:t>
      </w:r>
      <w:r w:rsidRPr="00BC59F1">
        <w:rPr>
          <w:rFonts w:ascii="Times New Roman" w:hAnsi="Times New Roman" w:cs="Times New Roman"/>
          <w:spacing w:val="2"/>
        </w:rPr>
        <w:t>ные, притяжательные и указательные местоимения; прила</w:t>
      </w:r>
      <w:r w:rsidRPr="00BC59F1">
        <w:rPr>
          <w:rFonts w:ascii="Times New Roman" w:hAnsi="Times New Roman" w:cs="Times New Roman"/>
        </w:rPr>
        <w:t>гательные в положительной, сравнительной и превосходной степени; количественные (до 100) и порядковые (до 30) числительные;</w:t>
      </w:r>
      <w:proofErr w:type="gramEnd"/>
      <w:r w:rsidRPr="00BC59F1">
        <w:rPr>
          <w:rFonts w:ascii="Times New Roman" w:hAnsi="Times New Roman" w:cs="Times New Roman"/>
        </w:rPr>
        <w:t xml:space="preserve"> наиболее употребительные предлоги для выражения </w:t>
      </w:r>
      <w:proofErr w:type="spellStart"/>
      <w:r w:rsidRPr="00BC59F1">
        <w:rPr>
          <w:rFonts w:ascii="Times New Roman" w:hAnsi="Times New Roman" w:cs="Times New Roman"/>
        </w:rPr>
        <w:t>временн</w:t>
      </w:r>
      <w:r w:rsidRPr="00BC59F1">
        <w:rPr>
          <w:rFonts w:ascii="Times New Roman" w:hAnsi="Times New Roman" w:cs="Times New Roman"/>
          <w:spacing w:val="-128"/>
        </w:rPr>
        <w:t>ы</w:t>
      </w:r>
      <w:r w:rsidRPr="00BC59F1">
        <w:rPr>
          <w:rFonts w:ascii="Times New Roman" w:hAnsi="Times New Roman" w:cs="Times New Roman"/>
          <w:spacing w:val="26"/>
        </w:rPr>
        <w:t>´</w:t>
      </w:r>
      <w:r w:rsidRPr="00BC59F1">
        <w:rPr>
          <w:rFonts w:ascii="Times New Roman" w:hAnsi="Times New Roman" w:cs="Times New Roman"/>
        </w:rPr>
        <w:t>х</w:t>
      </w:r>
      <w:proofErr w:type="spellEnd"/>
      <w:r w:rsidRPr="00BC59F1">
        <w:rPr>
          <w:rFonts w:ascii="Times New Roman" w:hAnsi="Times New Roman" w:cs="Times New Roman"/>
        </w:rPr>
        <w:t xml:space="preserve"> и пространственных отношений.</w:t>
      </w:r>
    </w:p>
    <w:p w:rsidR="00847361" w:rsidRPr="00BC59F1" w:rsidRDefault="00847361" w:rsidP="00847361">
      <w:pPr>
        <w:pStyle w:val="a5"/>
        <w:spacing w:line="240" w:lineRule="auto"/>
        <w:ind w:firstLine="454"/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Cs/>
          <w:i w:val="0"/>
          <w:iCs w:val="0"/>
          <w:color w:val="auto"/>
          <w:sz w:val="28"/>
          <w:szCs w:val="28"/>
        </w:rPr>
        <w:lastRenderedPageBreak/>
        <w:t>Выпускник получит возможность научиться: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 xml:space="preserve">узнавать сложносочинённые предложения с союзами </w:t>
      </w:r>
      <w:proofErr w:type="spellStart"/>
      <w:r w:rsidRPr="00BC59F1">
        <w:rPr>
          <w:rFonts w:ascii="Times New Roman" w:hAnsi="Times New Roman" w:cs="Times New Roman"/>
          <w:i/>
          <w:iCs/>
        </w:rPr>
        <w:t>and</w:t>
      </w:r>
      <w:proofErr w:type="spellEnd"/>
      <w:r w:rsidRPr="00BC59F1">
        <w:rPr>
          <w:rFonts w:ascii="Times New Roman" w:hAnsi="Times New Roman" w:cs="Times New Roman"/>
          <w:i/>
          <w:iCs/>
        </w:rPr>
        <w:t xml:space="preserve"> и </w:t>
      </w:r>
      <w:proofErr w:type="spellStart"/>
      <w:r w:rsidRPr="00BC59F1">
        <w:rPr>
          <w:rFonts w:ascii="Times New Roman" w:hAnsi="Times New Roman" w:cs="Times New Roman"/>
          <w:i/>
          <w:iCs/>
        </w:rPr>
        <w:t>but</w:t>
      </w:r>
      <w:proofErr w:type="spellEnd"/>
      <w:r w:rsidRPr="00BC59F1">
        <w:rPr>
          <w:rFonts w:ascii="Times New Roman" w:hAnsi="Times New Roman" w:cs="Times New Roman"/>
          <w:i/>
          <w:iCs/>
        </w:rPr>
        <w:t>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  <w:lang w:val="en-US"/>
        </w:rPr>
      </w:pPr>
      <w:proofErr w:type="gramStart"/>
      <w:r w:rsidRPr="00BC59F1">
        <w:rPr>
          <w:rFonts w:ascii="Times New Roman" w:hAnsi="Times New Roman" w:cs="Times New Roman"/>
          <w:i/>
          <w:iCs/>
        </w:rPr>
        <w:t>использовать в речи безличные предложения (</w:t>
      </w:r>
      <w:proofErr w:type="spellStart"/>
      <w:r w:rsidRPr="00BC59F1">
        <w:rPr>
          <w:rFonts w:ascii="Times New Roman" w:hAnsi="Times New Roman" w:cs="Times New Roman"/>
          <w:i/>
          <w:iCs/>
        </w:rPr>
        <w:t>It’s</w:t>
      </w:r>
      <w:proofErr w:type="spellEnd"/>
      <w:r w:rsidRPr="00BC59F1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BC59F1">
        <w:rPr>
          <w:rFonts w:ascii="Times New Roman" w:hAnsi="Times New Roman" w:cs="Times New Roman"/>
          <w:i/>
          <w:iCs/>
        </w:rPr>
        <w:t>cold</w:t>
      </w:r>
      <w:proofErr w:type="spellEnd"/>
      <w:r w:rsidRPr="00BC59F1">
        <w:rPr>
          <w:rFonts w:ascii="Times New Roman" w:hAnsi="Times New Roman" w:cs="Times New Roman"/>
          <w:i/>
          <w:iCs/>
        </w:rPr>
        <w:t>.</w:t>
      </w:r>
      <w:proofErr w:type="gramEnd"/>
      <w:r w:rsidRPr="00BC59F1">
        <w:rPr>
          <w:rFonts w:ascii="Times New Roman" w:hAnsi="Times New Roman" w:cs="Times New Roman"/>
          <w:i/>
          <w:iCs/>
        </w:rPr>
        <w:t xml:space="preserve"> </w:t>
      </w:r>
      <w:r w:rsidRPr="00BC59F1">
        <w:rPr>
          <w:rFonts w:ascii="Times New Roman" w:hAnsi="Times New Roman" w:cs="Times New Roman"/>
          <w:i/>
          <w:iCs/>
          <w:lang w:val="en-US"/>
        </w:rPr>
        <w:t xml:space="preserve">It’s 5 o’clock. It’s interesting), </w:t>
      </w:r>
      <w:r w:rsidRPr="00BC59F1">
        <w:rPr>
          <w:rFonts w:ascii="Times New Roman" w:hAnsi="Times New Roman" w:cs="Times New Roman"/>
          <w:i/>
          <w:iCs/>
        </w:rPr>
        <w:t>предложения</w:t>
      </w:r>
      <w:r w:rsidRPr="00BC59F1">
        <w:rPr>
          <w:rFonts w:ascii="Times New Roman" w:hAnsi="Times New Roman" w:cs="Times New Roman"/>
          <w:i/>
          <w:iCs/>
          <w:lang w:val="en-US"/>
        </w:rPr>
        <w:t xml:space="preserve"> </w:t>
      </w:r>
      <w:r w:rsidRPr="00BC59F1">
        <w:rPr>
          <w:rFonts w:ascii="Times New Roman" w:hAnsi="Times New Roman" w:cs="Times New Roman"/>
          <w:i/>
          <w:iCs/>
        </w:rPr>
        <w:t>с</w:t>
      </w:r>
      <w:r w:rsidRPr="00BC59F1">
        <w:rPr>
          <w:rFonts w:ascii="Times New Roman" w:hAnsi="Times New Roman" w:cs="Times New Roman"/>
          <w:i/>
          <w:iCs/>
          <w:lang w:val="en-US"/>
        </w:rPr>
        <w:t xml:space="preserve"> </w:t>
      </w:r>
      <w:r w:rsidRPr="00BC59F1">
        <w:rPr>
          <w:rFonts w:ascii="Times New Roman" w:hAnsi="Times New Roman" w:cs="Times New Roman"/>
          <w:i/>
          <w:iCs/>
        </w:rPr>
        <w:t>конструкцией</w:t>
      </w:r>
      <w:r w:rsidRPr="00BC59F1">
        <w:rPr>
          <w:rFonts w:ascii="Times New Roman" w:hAnsi="Times New Roman" w:cs="Times New Roman"/>
          <w:i/>
          <w:iCs/>
          <w:lang w:val="en-US"/>
        </w:rPr>
        <w:t xml:space="preserve"> there is/there are;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  <w:lang w:val="en-US"/>
        </w:rPr>
      </w:pPr>
      <w:proofErr w:type="gramStart"/>
      <w:r w:rsidRPr="00BC59F1">
        <w:rPr>
          <w:rFonts w:ascii="Times New Roman" w:hAnsi="Times New Roman" w:cs="Times New Roman"/>
          <w:i/>
          <w:iCs/>
        </w:rPr>
        <w:t xml:space="preserve">оперировать в речи неопределёнными местоимениями </w:t>
      </w:r>
      <w:proofErr w:type="spellStart"/>
      <w:r w:rsidRPr="00BC59F1">
        <w:rPr>
          <w:rFonts w:ascii="Times New Roman" w:hAnsi="Times New Roman" w:cs="Times New Roman"/>
          <w:i/>
          <w:iCs/>
        </w:rPr>
        <w:t>some</w:t>
      </w:r>
      <w:proofErr w:type="spellEnd"/>
      <w:r w:rsidRPr="00BC59F1">
        <w:rPr>
          <w:rFonts w:ascii="Times New Roman" w:hAnsi="Times New Roman" w:cs="Times New Roman"/>
          <w:i/>
          <w:iCs/>
        </w:rPr>
        <w:t xml:space="preserve">, </w:t>
      </w:r>
      <w:proofErr w:type="spellStart"/>
      <w:r w:rsidRPr="00BC59F1">
        <w:rPr>
          <w:rFonts w:ascii="Times New Roman" w:hAnsi="Times New Roman" w:cs="Times New Roman"/>
          <w:i/>
          <w:iCs/>
        </w:rPr>
        <w:t>any</w:t>
      </w:r>
      <w:proofErr w:type="spellEnd"/>
      <w:r w:rsidRPr="00BC59F1">
        <w:rPr>
          <w:rFonts w:ascii="Times New Roman" w:hAnsi="Times New Roman" w:cs="Times New Roman"/>
          <w:i/>
          <w:iCs/>
        </w:rPr>
        <w:t xml:space="preserve"> (некоторые случаи употребления:</w:t>
      </w:r>
      <w:proofErr w:type="gramEnd"/>
      <w:r w:rsidRPr="00BC59F1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BC59F1">
        <w:rPr>
          <w:rFonts w:ascii="Times New Roman" w:hAnsi="Times New Roman" w:cs="Times New Roman"/>
          <w:i/>
          <w:iCs/>
        </w:rPr>
        <w:t>Can</w:t>
      </w:r>
      <w:proofErr w:type="spellEnd"/>
      <w:r w:rsidRPr="00BC59F1">
        <w:rPr>
          <w:rFonts w:ascii="Times New Roman" w:hAnsi="Times New Roman" w:cs="Times New Roman"/>
          <w:i/>
          <w:iCs/>
        </w:rPr>
        <w:t xml:space="preserve"> I </w:t>
      </w:r>
      <w:proofErr w:type="spellStart"/>
      <w:r w:rsidRPr="00BC59F1">
        <w:rPr>
          <w:rFonts w:ascii="Times New Roman" w:hAnsi="Times New Roman" w:cs="Times New Roman"/>
          <w:i/>
          <w:iCs/>
        </w:rPr>
        <w:t>have</w:t>
      </w:r>
      <w:proofErr w:type="spellEnd"/>
      <w:r w:rsidRPr="00BC59F1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BC59F1">
        <w:rPr>
          <w:rFonts w:ascii="Times New Roman" w:hAnsi="Times New Roman" w:cs="Times New Roman"/>
          <w:i/>
          <w:iCs/>
        </w:rPr>
        <w:t>some</w:t>
      </w:r>
      <w:proofErr w:type="spellEnd"/>
      <w:r w:rsidRPr="00BC59F1">
        <w:rPr>
          <w:rFonts w:ascii="Times New Roman" w:hAnsi="Times New Roman" w:cs="Times New Roman"/>
          <w:i/>
          <w:iCs/>
        </w:rPr>
        <w:t xml:space="preserve"> </w:t>
      </w:r>
      <w:proofErr w:type="spellStart"/>
      <w:r w:rsidRPr="00BC59F1">
        <w:rPr>
          <w:rFonts w:ascii="Times New Roman" w:hAnsi="Times New Roman" w:cs="Times New Roman"/>
          <w:i/>
          <w:iCs/>
        </w:rPr>
        <w:t>tea</w:t>
      </w:r>
      <w:proofErr w:type="spellEnd"/>
      <w:r w:rsidRPr="00BC59F1">
        <w:rPr>
          <w:rFonts w:ascii="Times New Roman" w:hAnsi="Times New Roman" w:cs="Times New Roman"/>
          <w:i/>
          <w:iCs/>
        </w:rPr>
        <w:t xml:space="preserve">? </w:t>
      </w:r>
      <w:r w:rsidRPr="00BC59F1">
        <w:rPr>
          <w:rFonts w:ascii="Times New Roman" w:hAnsi="Times New Roman" w:cs="Times New Roman"/>
          <w:i/>
          <w:iCs/>
          <w:lang w:val="en-US"/>
        </w:rPr>
        <w:t>Is there any milk in the fridge? — No, there isn’t any);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  <w:lang w:val="en-US"/>
        </w:rPr>
      </w:pPr>
      <w:r w:rsidRPr="00BC59F1">
        <w:rPr>
          <w:rFonts w:ascii="Times New Roman" w:hAnsi="Times New Roman" w:cs="Times New Roman"/>
          <w:i/>
          <w:iCs/>
        </w:rPr>
        <w:t>оперировать</w:t>
      </w:r>
      <w:r w:rsidRPr="00BC59F1">
        <w:rPr>
          <w:rFonts w:ascii="Times New Roman" w:hAnsi="Times New Roman" w:cs="Times New Roman"/>
          <w:i/>
          <w:iCs/>
          <w:lang w:val="en-US"/>
        </w:rPr>
        <w:t xml:space="preserve"> </w:t>
      </w:r>
      <w:r w:rsidRPr="00BC59F1">
        <w:rPr>
          <w:rFonts w:ascii="Times New Roman" w:hAnsi="Times New Roman" w:cs="Times New Roman"/>
          <w:i/>
          <w:iCs/>
        </w:rPr>
        <w:t>в</w:t>
      </w:r>
      <w:r w:rsidRPr="00BC59F1">
        <w:rPr>
          <w:rFonts w:ascii="Times New Roman" w:hAnsi="Times New Roman" w:cs="Times New Roman"/>
          <w:i/>
          <w:iCs/>
          <w:lang w:val="en-US"/>
        </w:rPr>
        <w:t xml:space="preserve"> </w:t>
      </w:r>
      <w:r w:rsidRPr="00BC59F1">
        <w:rPr>
          <w:rFonts w:ascii="Times New Roman" w:hAnsi="Times New Roman" w:cs="Times New Roman"/>
          <w:i/>
          <w:iCs/>
        </w:rPr>
        <w:t>речи</w:t>
      </w:r>
      <w:r w:rsidRPr="00BC59F1">
        <w:rPr>
          <w:rFonts w:ascii="Times New Roman" w:hAnsi="Times New Roman" w:cs="Times New Roman"/>
          <w:i/>
          <w:iCs/>
          <w:lang w:val="en-US"/>
        </w:rPr>
        <w:t xml:space="preserve"> </w:t>
      </w:r>
      <w:r w:rsidRPr="00BC59F1">
        <w:rPr>
          <w:rFonts w:ascii="Times New Roman" w:hAnsi="Times New Roman" w:cs="Times New Roman"/>
          <w:i/>
          <w:iCs/>
        </w:rPr>
        <w:t>наречиями</w:t>
      </w:r>
      <w:r w:rsidRPr="00BC59F1">
        <w:rPr>
          <w:rFonts w:ascii="Times New Roman" w:hAnsi="Times New Roman" w:cs="Times New Roman"/>
          <w:i/>
          <w:iCs/>
          <w:lang w:val="en-US"/>
        </w:rPr>
        <w:t xml:space="preserve"> </w:t>
      </w:r>
      <w:r w:rsidRPr="00BC59F1">
        <w:rPr>
          <w:rFonts w:ascii="Times New Roman" w:hAnsi="Times New Roman" w:cs="Times New Roman"/>
          <w:i/>
          <w:iCs/>
        </w:rPr>
        <w:t>времени</w:t>
      </w:r>
      <w:r w:rsidRPr="00BC59F1">
        <w:rPr>
          <w:rFonts w:ascii="Times New Roman" w:hAnsi="Times New Roman" w:cs="Times New Roman"/>
          <w:i/>
          <w:iCs/>
          <w:lang w:val="en-US"/>
        </w:rPr>
        <w:t xml:space="preserve"> (yesterday, tomorrow, never, usually, often, sometimes); </w:t>
      </w:r>
      <w:r w:rsidRPr="00BC59F1">
        <w:rPr>
          <w:rFonts w:ascii="Times New Roman" w:hAnsi="Times New Roman" w:cs="Times New Roman"/>
          <w:i/>
          <w:iCs/>
        </w:rPr>
        <w:t>наречиями</w:t>
      </w:r>
      <w:r w:rsidRPr="00BC59F1">
        <w:rPr>
          <w:rFonts w:ascii="Times New Roman" w:hAnsi="Times New Roman" w:cs="Times New Roman"/>
          <w:i/>
          <w:iCs/>
          <w:lang w:val="en-US"/>
        </w:rPr>
        <w:t xml:space="preserve"> </w:t>
      </w:r>
      <w:r w:rsidRPr="00BC59F1">
        <w:rPr>
          <w:rFonts w:ascii="Times New Roman" w:hAnsi="Times New Roman" w:cs="Times New Roman"/>
          <w:i/>
          <w:iCs/>
        </w:rPr>
        <w:t>степени</w:t>
      </w:r>
      <w:r w:rsidRPr="00BC59F1">
        <w:rPr>
          <w:rFonts w:ascii="Times New Roman" w:hAnsi="Times New Roman" w:cs="Times New Roman"/>
          <w:i/>
          <w:iCs/>
          <w:lang w:val="en-US"/>
        </w:rPr>
        <w:t xml:space="preserve"> (much, little, very);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  <w:i/>
          <w:iCs/>
        </w:rPr>
      </w:pPr>
      <w:r w:rsidRPr="00BC59F1">
        <w:rPr>
          <w:rFonts w:ascii="Times New Roman" w:hAnsi="Times New Roman" w:cs="Times New Roman"/>
          <w:i/>
          <w:iCs/>
        </w:rPr>
        <w:t>распознавать в тексте и дифференцировать слова по определённым признакам (существительные, прилагательные, модальные/смысловые глаголы).</w:t>
      </w:r>
    </w:p>
    <w:p w:rsidR="00847361" w:rsidRPr="00BC59F1" w:rsidRDefault="00847361" w:rsidP="00847361">
      <w:pPr>
        <w:pStyle w:val="21"/>
        <w:numPr>
          <w:ilvl w:val="0"/>
          <w:numId w:val="0"/>
        </w:numPr>
        <w:spacing w:line="240" w:lineRule="auto"/>
        <w:ind w:left="568"/>
        <w:rPr>
          <w:rFonts w:ascii="Times New Roman" w:hAnsi="Times New Roman" w:cs="Times New Roman"/>
          <w:color w:val="000000" w:themeColor="text1"/>
        </w:rPr>
      </w:pPr>
      <w:r w:rsidRPr="00BC59F1">
        <w:rPr>
          <w:rFonts w:ascii="Times New Roman" w:hAnsi="Times New Roman" w:cs="Times New Roman"/>
          <w:color w:val="000000" w:themeColor="text1"/>
        </w:rPr>
        <w:t>Иностранный язык:</w:t>
      </w:r>
    </w:p>
    <w:p w:rsidR="00847361" w:rsidRDefault="00847361" w:rsidP="00847361">
      <w:pPr>
        <w:pStyle w:val="21"/>
        <w:numPr>
          <w:ilvl w:val="0"/>
          <w:numId w:val="0"/>
        </w:numPr>
        <w:spacing w:line="240" w:lineRule="auto"/>
        <w:ind w:left="-112"/>
        <w:rPr>
          <w:rFonts w:ascii="Times New Roman" w:hAnsi="Times New Roman" w:cs="Times New Roman"/>
          <w:color w:val="000000" w:themeColor="text1"/>
        </w:rPr>
      </w:pPr>
      <w:r w:rsidRPr="00BC59F1">
        <w:rPr>
          <w:rFonts w:ascii="Times New Roman" w:hAnsi="Times New Roman" w:cs="Times New Roman"/>
          <w:color w:val="000000" w:themeColor="text1"/>
        </w:rPr>
        <w:t xml:space="preserve">1) приобретение начальных навыков общения в устной и письменной форме с носителями иностранного языка на основе своих речевых возможностей и потребностей; освоение правил речевого и неречевого поведения; </w:t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  <w:t>2) освоение начальных лингвистических представлений, необходимых для овладения на элементарном уровне устной и письменной речью на иностранном языке, расширение лингвистического кругозора;</w:t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</w:r>
      <w:r w:rsidRPr="00BC59F1">
        <w:rPr>
          <w:rFonts w:ascii="Times New Roman" w:hAnsi="Times New Roman" w:cs="Times New Roman"/>
          <w:color w:val="000000" w:themeColor="text1"/>
        </w:rPr>
        <w:tab/>
        <w:t xml:space="preserve">3) формирование дружелюбного отношения и толерантности к носителям другого языка на основе знакомства с жизнью своих сверстников в других странах, с детским фольклором и доступными образцами детской художественной литературы.   </w:t>
      </w:r>
      <w:r w:rsidRPr="00BC59F1">
        <w:rPr>
          <w:rFonts w:ascii="Times New Roman" w:hAnsi="Times New Roman" w:cs="Times New Roman"/>
          <w:color w:val="000000" w:themeColor="text1"/>
        </w:rPr>
        <w:tab/>
        <w:t xml:space="preserve">                                                                 (Пункт 12.3 дополнительно включен с 16 февраля 2016 года приказом </w:t>
      </w:r>
      <w:proofErr w:type="spellStart"/>
      <w:r w:rsidRPr="00BC59F1">
        <w:rPr>
          <w:rFonts w:ascii="Times New Roman" w:hAnsi="Times New Roman" w:cs="Times New Roman"/>
          <w:color w:val="000000" w:themeColor="text1"/>
        </w:rPr>
        <w:t>Минобрнауки</w:t>
      </w:r>
      <w:proofErr w:type="spellEnd"/>
      <w:r w:rsidRPr="00BC59F1">
        <w:rPr>
          <w:rFonts w:ascii="Times New Roman" w:hAnsi="Times New Roman" w:cs="Times New Roman"/>
          <w:color w:val="000000" w:themeColor="text1"/>
        </w:rPr>
        <w:t xml:space="preserve"> России от 31 декабря 2015 года № 1576) </w:t>
      </w:r>
    </w:p>
    <w:p w:rsidR="00847361" w:rsidRPr="00BC59F1" w:rsidRDefault="00847361" w:rsidP="00847361">
      <w:pPr>
        <w:pStyle w:val="21"/>
        <w:numPr>
          <w:ilvl w:val="0"/>
          <w:numId w:val="0"/>
        </w:numPr>
        <w:spacing w:line="240" w:lineRule="auto"/>
        <w:ind w:left="-112"/>
        <w:rPr>
          <w:rFonts w:ascii="Times New Roman" w:hAnsi="Times New Roman" w:cs="Times New Roman"/>
          <w:i/>
          <w:iCs/>
          <w:color w:val="000000" w:themeColor="text1"/>
        </w:rPr>
      </w:pPr>
    </w:p>
    <w:p w:rsidR="00847361" w:rsidRPr="00BC59F1" w:rsidRDefault="00847361" w:rsidP="00847361">
      <w:pPr>
        <w:spacing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BC59F1">
        <w:rPr>
          <w:rFonts w:ascii="Times New Roman" w:hAnsi="Times New Roman" w:cs="Times New Roman"/>
          <w:b/>
          <w:sz w:val="28"/>
          <w:szCs w:val="28"/>
        </w:rPr>
        <w:t>СОДЕРЖАНИЕ УЧЕБНОГО ПРЕДМЕТА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Предметное содержание речи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Знакомство.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С одноклассниками, учителем, персонажами детских произведений: имя, возраст. Приветствие, прощание (с использованием типичных фраз речевого этикета).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Я и моя семья.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Члены семьи, их имена, возраст, внешность, черты характера, увлечения/хобби. Мой день (распо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рядок дня, домашние обязанности). Покупки в магазине: одежда, обувь, основные продукты питания. Любимая еда.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Семейные праздники: день рождения, Новый год/Рождество. Подарки.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pacing w:val="2"/>
          <w:sz w:val="28"/>
          <w:szCs w:val="28"/>
        </w:rPr>
        <w:t xml:space="preserve">Мир моих увлечений.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Мои любимые занятия. Виды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спорта и спортивные игры. Мои любимые сказки. Выходной день (в зоопарке, цирке), каникулы.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Я и мои друзья.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Имя, возраст, внешность, характер, увлечения/хобби. Совместные занятия. Письмо зарубежному другу. </w:t>
      </w:r>
      <w:proofErr w:type="gramStart"/>
      <w:r w:rsidRPr="00BC59F1">
        <w:rPr>
          <w:rFonts w:ascii="Times New Roman" w:hAnsi="Times New Roman" w:cs="Times New Roman"/>
          <w:color w:val="auto"/>
          <w:sz w:val="28"/>
          <w:szCs w:val="28"/>
        </w:rPr>
        <w:t>Любимое домашнее животное: имя, возраст, цвет, размер, характер, что умеет делать.</w:t>
      </w:r>
      <w:proofErr w:type="gramEnd"/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pacing w:val="2"/>
          <w:sz w:val="28"/>
          <w:szCs w:val="28"/>
        </w:rPr>
        <w:t xml:space="preserve">Моя школа.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Классная комната, учебные предметы,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школьные принадлежности. Учебные занятия на уроках.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Мир вокруг меня.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Мой дом/квартира/комната: названия комнат, их размер, предметы мебели и интерьера. Природа. Дикие и домашние животные. Любимое время года. Погода.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pacing w:val="2"/>
          <w:sz w:val="28"/>
          <w:szCs w:val="28"/>
        </w:rPr>
        <w:t xml:space="preserve">Страна/страны изучаемого языка и родная страна.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Общие сведения: название, столица. Литературные персонажи популярных книг моих сверстников (имена героев книг, черты характера). Небольшие произведения детского фольклора на изучаемом иностранном языке (рифмовки, стихи, песни, сказки).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lastRenderedPageBreak/>
        <w:t>Некоторые формы речевого и неречевого этикета стран изучаемого языка в ряде ситуаций общения (в школе, во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время совместной игры, в магазине).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Коммуникативные умения по видам речевой деятельности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В русле говорения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color w:val="auto"/>
          <w:sz w:val="28"/>
          <w:szCs w:val="28"/>
        </w:rPr>
        <w:t>1.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 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Диалогическая форма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color w:val="auto"/>
          <w:sz w:val="28"/>
          <w:szCs w:val="28"/>
        </w:rPr>
        <w:t>Уметь вести: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 xml:space="preserve">этикетные диалоги в типичных ситуациях бытового, </w:t>
      </w:r>
      <w:proofErr w:type="spellStart"/>
      <w:proofErr w:type="gramStart"/>
      <w:r w:rsidRPr="00BC59F1">
        <w:rPr>
          <w:rFonts w:ascii="Times New Roman" w:hAnsi="Times New Roman" w:cs="Times New Roman"/>
        </w:rPr>
        <w:t>учебно</w:t>
      </w:r>
      <w:proofErr w:type="spellEnd"/>
      <w:r w:rsidRPr="00BC59F1">
        <w:rPr>
          <w:rFonts w:ascii="Times New Roman" w:hAnsi="Times New Roman" w:cs="Times New Roman"/>
        </w:rPr>
        <w:t>­ трудового</w:t>
      </w:r>
      <w:proofErr w:type="gramEnd"/>
      <w:r w:rsidRPr="00BC59F1">
        <w:rPr>
          <w:rFonts w:ascii="Times New Roman" w:hAnsi="Times New Roman" w:cs="Times New Roman"/>
        </w:rPr>
        <w:t xml:space="preserve"> и межкультурного общения, в том числе при помощи средств телекоммуникации;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proofErr w:type="spellStart"/>
      <w:r w:rsidRPr="00BC59F1">
        <w:rPr>
          <w:rFonts w:ascii="Times New Roman" w:hAnsi="Times New Roman" w:cs="Times New Roman"/>
        </w:rPr>
        <w:t>диалог­расспрос</w:t>
      </w:r>
      <w:proofErr w:type="spellEnd"/>
      <w:r w:rsidRPr="00BC59F1">
        <w:rPr>
          <w:rFonts w:ascii="Times New Roman" w:hAnsi="Times New Roman" w:cs="Times New Roman"/>
        </w:rPr>
        <w:t xml:space="preserve"> (запрос информации и ответ на него);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диалог — побуждение к действию.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color w:val="auto"/>
          <w:sz w:val="28"/>
          <w:szCs w:val="28"/>
        </w:rPr>
        <w:t>2.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 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Монологическая форма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Уметь пользоваться основными коммуникативными типами речи: описание, рассказ, характеристика (персона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жей).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В русле </w:t>
      </w:r>
      <w:proofErr w:type="spellStart"/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аудирования</w:t>
      </w:r>
      <w:proofErr w:type="spellEnd"/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color w:val="auto"/>
          <w:sz w:val="28"/>
          <w:szCs w:val="28"/>
        </w:rPr>
        <w:t>Воспринимать на слух и понимать: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речь учителя и одноклассников в процессе общения на уроке и вербально/</w:t>
      </w:r>
      <w:proofErr w:type="spellStart"/>
      <w:r w:rsidRPr="00BC59F1">
        <w:rPr>
          <w:rFonts w:ascii="Times New Roman" w:hAnsi="Times New Roman" w:cs="Times New Roman"/>
        </w:rPr>
        <w:t>невербально</w:t>
      </w:r>
      <w:proofErr w:type="spellEnd"/>
      <w:r w:rsidRPr="00BC59F1">
        <w:rPr>
          <w:rFonts w:ascii="Times New Roman" w:hAnsi="Times New Roman" w:cs="Times New Roman"/>
        </w:rPr>
        <w:t xml:space="preserve"> реагировать на </w:t>
      </w:r>
      <w:proofErr w:type="gramStart"/>
      <w:r w:rsidRPr="00BC59F1">
        <w:rPr>
          <w:rFonts w:ascii="Times New Roman" w:hAnsi="Times New Roman" w:cs="Times New Roman"/>
        </w:rPr>
        <w:t>услышанное</w:t>
      </w:r>
      <w:proofErr w:type="gramEnd"/>
      <w:r w:rsidRPr="00BC59F1">
        <w:rPr>
          <w:rFonts w:ascii="Times New Roman" w:hAnsi="Times New Roman" w:cs="Times New Roman"/>
        </w:rPr>
        <w:t>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В русле чтения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color w:val="auto"/>
          <w:sz w:val="28"/>
          <w:szCs w:val="28"/>
        </w:rPr>
        <w:t>Читать: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вслух небольшие тексты, построенные на изученном языковом материале;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про себя и понимать тексты, содержащие как изученный языковой материал, так и отдельные новые слова, находить в тексте необходимую информацию (имена персонажей, где происходит действие и</w:t>
      </w:r>
      <w:r w:rsidRPr="00BC59F1">
        <w:rPr>
          <w:rFonts w:cs="Times New Roman"/>
        </w:rPr>
        <w:t> </w:t>
      </w:r>
      <w:r w:rsidRPr="00BC59F1">
        <w:rPr>
          <w:rFonts w:ascii="Times New Roman" w:hAnsi="Times New Roman" w:cs="Times New Roman"/>
        </w:rPr>
        <w:t>т.</w:t>
      </w:r>
      <w:r w:rsidRPr="00BC59F1">
        <w:rPr>
          <w:rFonts w:cs="Times New Roman"/>
        </w:rPr>
        <w:t> </w:t>
      </w:r>
      <w:r w:rsidRPr="00BC59F1">
        <w:rPr>
          <w:rFonts w:ascii="Times New Roman" w:hAnsi="Times New Roman" w:cs="Times New Roman"/>
        </w:rPr>
        <w:t>д.).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В русле письма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Владеть: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умением выписывать из текста слова, словосочетания и предложения;</w:t>
      </w:r>
    </w:p>
    <w:p w:rsidR="00847361" w:rsidRPr="00BC59F1" w:rsidRDefault="00847361" w:rsidP="00847361">
      <w:pPr>
        <w:pStyle w:val="21"/>
        <w:spacing w:line="240" w:lineRule="auto"/>
        <w:rPr>
          <w:rFonts w:ascii="Times New Roman" w:hAnsi="Times New Roman" w:cs="Times New Roman"/>
        </w:rPr>
      </w:pPr>
      <w:r w:rsidRPr="00BC59F1">
        <w:rPr>
          <w:rFonts w:ascii="Times New Roman" w:hAnsi="Times New Roman" w:cs="Times New Roman"/>
        </w:rPr>
        <w:t>основами письменной речи: писать по образцу поздравление с праздником, короткое личное письмо.</w:t>
      </w:r>
    </w:p>
    <w:p w:rsidR="00847361" w:rsidRPr="00BC59F1" w:rsidRDefault="00847361" w:rsidP="00847361">
      <w:pPr>
        <w:pStyle w:val="a8"/>
        <w:spacing w:before="0" w:after="0" w:line="240" w:lineRule="auto"/>
        <w:ind w:firstLine="454"/>
        <w:jc w:val="both"/>
        <w:rPr>
          <w:rFonts w:ascii="Times New Roman" w:hAnsi="Times New Roman" w:cs="Times New Roman"/>
          <w:i w:val="0"/>
          <w:iCs w:val="0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i w:val="0"/>
          <w:iCs w:val="0"/>
          <w:color w:val="auto"/>
          <w:sz w:val="28"/>
          <w:szCs w:val="28"/>
        </w:rPr>
        <w:t>Языковые средства и навыки пользования ими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>Английский язык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Графика, каллиграфия, орфография.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Все буквы английского алфавита. Основные буквосочетания. Звукобуквенные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соответствия. Знаки транскрипции. Апостроф. Основные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правила чтения и орфографии. Написание наиболее употребительных слов, вошедших в активный словарь.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Фонетическая сторона речи.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Адекватное произношение и различение на слух всех звуков и звукосочетаний англий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ского языка. Соблюдение норм произношения: долгота и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краткость гласных, отсутствие оглушения звонких согласных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в конце слога или слова, отсутствие смягчения согласных перед гласными. Дифтонги. Связующее «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r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» (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there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is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/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there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are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). Ударение в слове, фразе. Отсутствие ударения на служебных словах (артиклях, союзах, предлогах). Членение предложений на смысловые группы. Ритмико-интонационные особенности повествовательного, побудительного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и вопросительного (общий и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lastRenderedPageBreak/>
        <w:t>специальный вопрос) предложе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ний. Интонация перечисления. Чтение по транскрипции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изученных слов.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b/>
          <w:bCs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pacing w:val="-2"/>
          <w:sz w:val="28"/>
          <w:szCs w:val="28"/>
        </w:rPr>
        <w:t xml:space="preserve">Лексическая сторона речи. </w:t>
      </w:r>
      <w:r w:rsidRPr="00BC59F1">
        <w:rPr>
          <w:rFonts w:ascii="Times New Roman" w:hAnsi="Times New Roman" w:cs="Times New Roman"/>
          <w:color w:val="auto"/>
          <w:spacing w:val="-2"/>
          <w:sz w:val="28"/>
          <w:szCs w:val="28"/>
        </w:rPr>
        <w:t>Лексические единицы, обслу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живающие ситуации общения, в пределах тематики начальной школы, в объёме 500 лексических единиц для двустороннего (рецептивного и продуктивного) усвоения, простейшие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устойчивые словосочетания, оценочная лексика и речевые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клише как элементы речевого этикета, отражающие культуру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англоговорящих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стран. Интернациональные слова (например,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doctor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film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). Начальное представление о способах словообразования: суффиксация (суффиксы ­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er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, ­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or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, ­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tion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, ­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ist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,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­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ful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, ­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ly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, ­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teen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, ­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ty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, ­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th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), словосложение (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postcard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), конверсия (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play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 —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to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play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).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color w:val="auto"/>
          <w:sz w:val="28"/>
          <w:szCs w:val="28"/>
        </w:rPr>
        <w:t xml:space="preserve">Грамматическая сторона речи.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Основные коммуникативные типы предложений: </w:t>
      </w:r>
      <w:proofErr w:type="gramStart"/>
      <w:r w:rsidRPr="00BC59F1">
        <w:rPr>
          <w:rFonts w:ascii="Times New Roman" w:hAnsi="Times New Roman" w:cs="Times New Roman"/>
          <w:color w:val="auto"/>
          <w:sz w:val="28"/>
          <w:szCs w:val="28"/>
        </w:rPr>
        <w:t>повествовательное</w:t>
      </w:r>
      <w:proofErr w:type="gram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, вопросительное,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побудительное. Общий и специальный вопросы. Вопросительные слова: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what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who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when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where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why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how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. Порядок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слов в предложении. Утвердительные и отрицательные предложения. </w:t>
      </w:r>
      <w:proofErr w:type="gramStart"/>
      <w:r w:rsidRPr="00BC59F1">
        <w:rPr>
          <w:rFonts w:ascii="Times New Roman" w:hAnsi="Times New Roman" w:cs="Times New Roman"/>
          <w:color w:val="auto"/>
          <w:sz w:val="28"/>
          <w:szCs w:val="28"/>
        </w:rPr>
        <w:t>Простое предложение с простым глагольным сказуемым (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He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speaks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English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.), составным именным (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My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family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is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big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.) и составным глагольным (I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like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to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dance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.</w:t>
      </w:r>
      <w:proofErr w:type="gram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proofErr w:type="gramStart"/>
      <w:r w:rsidRPr="00BC59F1">
        <w:rPr>
          <w:rFonts w:ascii="Times New Roman" w:hAnsi="Times New Roman" w:cs="Times New Roman"/>
          <w:color w:val="auto"/>
          <w:sz w:val="28"/>
          <w:szCs w:val="28"/>
        </w:rPr>
        <w:t>She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can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skate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well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.) сказуемым.</w:t>
      </w:r>
      <w:proofErr w:type="gram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Побудительные предложения в утвердительной (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Help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me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please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.) и отрицательной (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Don’t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be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late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!) формах. </w:t>
      </w:r>
      <w:proofErr w:type="gramStart"/>
      <w:r w:rsidRPr="00BC59F1">
        <w:rPr>
          <w:rFonts w:ascii="Times New Roman" w:hAnsi="Times New Roman" w:cs="Times New Roman"/>
          <w:color w:val="auto"/>
          <w:sz w:val="28"/>
          <w:szCs w:val="28"/>
        </w:rPr>
        <w:t>Безличные предложения в настоящем времени (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It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is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cold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.</w:t>
      </w:r>
      <w:proofErr w:type="gram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proofErr w:type="gramStart"/>
      <w:r w:rsidRPr="00BC59F1">
        <w:rPr>
          <w:rFonts w:ascii="Times New Roman" w:hAnsi="Times New Roman" w:cs="Times New Roman"/>
          <w:color w:val="auto"/>
          <w:sz w:val="28"/>
          <w:szCs w:val="28"/>
        </w:rPr>
        <w:t>It’s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five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o’clock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.).</w:t>
      </w:r>
      <w:proofErr w:type="gram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Предложения с оборотом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there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is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/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there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are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. Простые распространённые предложения. Предложения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с однородными членами. Сложносочинённые предложения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с союзами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and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и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but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. Сложноподчинённые предложения с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because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Правильные и неправильные глаголы в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Present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Future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Past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Simple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 (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Indefinite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). Неопределённая форма глагола.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Гла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гол­связка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to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be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. Модальные глаголы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can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may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must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have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to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. Глагольные конструкции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I’d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like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 </w:t>
      </w:r>
      <w:proofErr w:type="spellStart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to</w:t>
      </w:r>
      <w:proofErr w:type="spellEnd"/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 xml:space="preserve">… Существительные в единственном и множественном числе (образованные по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правилу и исключения), существительные с неопределённым, определённым и нулевым артиклем. Притяжательный падеж имён существительных.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color w:val="auto"/>
          <w:sz w:val="28"/>
          <w:szCs w:val="28"/>
        </w:rPr>
        <w:t>Прилагательные в положительной, сравнительной и превосходной степени, образованные по правилам и исключения.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color w:val="auto"/>
          <w:sz w:val="28"/>
          <w:szCs w:val="28"/>
        </w:rPr>
        <w:t>Местоимения: личные (в именительном и объектном падежах), притяжательные, вопросительные, указательные (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this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/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these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that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/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those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), неопределённые (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some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any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 — некоторые случаи употребления).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Наречия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  <w:lang w:val="en-US"/>
        </w:rPr>
        <w:t xml:space="preserve">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времени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  <w:lang w:val="en-US"/>
        </w:rPr>
        <w:t xml:space="preserve"> (yesterday, tomorrow, never, usually, </w:t>
      </w:r>
      <w:r w:rsidRPr="00BC59F1">
        <w:rPr>
          <w:rFonts w:ascii="Times New Roman" w:hAnsi="Times New Roman" w:cs="Times New Roman"/>
          <w:color w:val="auto"/>
          <w:sz w:val="28"/>
          <w:szCs w:val="28"/>
          <w:lang w:val="en-US"/>
        </w:rPr>
        <w:t xml:space="preserve">often, sometimes). </w:t>
      </w:r>
      <w:r w:rsidRPr="00BC59F1">
        <w:rPr>
          <w:rFonts w:ascii="Times New Roman" w:hAnsi="Times New Roman" w:cs="Times New Roman"/>
          <w:color w:val="auto"/>
          <w:sz w:val="28"/>
          <w:szCs w:val="28"/>
        </w:rPr>
        <w:t>Наречия степени (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much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little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 xml:space="preserve">, </w:t>
      </w:r>
      <w:proofErr w:type="spellStart"/>
      <w:r w:rsidRPr="00BC59F1">
        <w:rPr>
          <w:rFonts w:ascii="Times New Roman" w:hAnsi="Times New Roman" w:cs="Times New Roman"/>
          <w:color w:val="auto"/>
          <w:sz w:val="28"/>
          <w:szCs w:val="28"/>
        </w:rPr>
        <w:t>very</w:t>
      </w:r>
      <w:proofErr w:type="spellEnd"/>
      <w:r w:rsidRPr="00BC59F1">
        <w:rPr>
          <w:rFonts w:ascii="Times New Roman" w:hAnsi="Times New Roman" w:cs="Times New Roman"/>
          <w:color w:val="auto"/>
          <w:sz w:val="28"/>
          <w:szCs w:val="28"/>
        </w:rPr>
        <w:t>).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color w:val="auto"/>
          <w:sz w:val="28"/>
          <w:szCs w:val="28"/>
        </w:rPr>
        <w:t>Количественные числительные (до 100), порядковые числительные (до 30).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  <w:lang w:val="en-US"/>
        </w:rPr>
      </w:pP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Наиболее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  <w:lang w:val="en-US"/>
        </w:rPr>
        <w:t xml:space="preserve">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употребительные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  <w:lang w:val="en-US"/>
        </w:rPr>
        <w:t xml:space="preserve"> 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</w:rPr>
        <w:t>предлоги</w:t>
      </w:r>
      <w:r w:rsidRPr="00BC59F1">
        <w:rPr>
          <w:rFonts w:ascii="Times New Roman" w:hAnsi="Times New Roman" w:cs="Times New Roman"/>
          <w:color w:val="auto"/>
          <w:spacing w:val="2"/>
          <w:sz w:val="28"/>
          <w:szCs w:val="28"/>
          <w:lang w:val="en-US"/>
        </w:rPr>
        <w:t xml:space="preserve">: in, on, at, into, to, </w:t>
      </w:r>
      <w:r w:rsidRPr="00BC59F1">
        <w:rPr>
          <w:rFonts w:ascii="Times New Roman" w:hAnsi="Times New Roman" w:cs="Times New Roman"/>
          <w:color w:val="auto"/>
          <w:sz w:val="28"/>
          <w:szCs w:val="28"/>
          <w:lang w:val="en-US"/>
        </w:rPr>
        <w:t>from, of, with.</w:t>
      </w:r>
    </w:p>
    <w:p w:rsidR="00847361" w:rsidRPr="00BC59F1" w:rsidRDefault="00847361" w:rsidP="00847361">
      <w:pPr>
        <w:pStyle w:val="a3"/>
        <w:spacing w:line="240" w:lineRule="auto"/>
        <w:ind w:firstLine="454"/>
        <w:jc w:val="center"/>
        <w:rPr>
          <w:rFonts w:ascii="Times New Roman" w:hAnsi="Times New Roman" w:cs="Times New Roman"/>
          <w:b/>
          <w:color w:val="auto"/>
          <w:sz w:val="28"/>
          <w:szCs w:val="28"/>
        </w:rPr>
      </w:pPr>
      <w:r w:rsidRPr="00BC59F1">
        <w:rPr>
          <w:rFonts w:ascii="Times New Roman" w:hAnsi="Times New Roman" w:cs="Times New Roman"/>
          <w:b/>
          <w:color w:val="auto"/>
          <w:sz w:val="28"/>
          <w:szCs w:val="28"/>
        </w:rPr>
        <w:t>Основные  задачи реализации содержания.</w:t>
      </w:r>
    </w:p>
    <w:p w:rsidR="00847361" w:rsidRPr="00BC59F1" w:rsidRDefault="00847361" w:rsidP="00847361">
      <w:pPr>
        <w:pStyle w:val="a3"/>
        <w:spacing w:line="240" w:lineRule="auto"/>
        <w:ind w:firstLine="454"/>
        <w:rPr>
          <w:rFonts w:ascii="Times New Roman" w:hAnsi="Times New Roman" w:cs="Times New Roman"/>
          <w:color w:val="auto"/>
          <w:sz w:val="28"/>
          <w:szCs w:val="28"/>
        </w:rPr>
      </w:pPr>
      <w:proofErr w:type="gramStart"/>
      <w:r w:rsidRPr="00BC59F1">
        <w:rPr>
          <w:rFonts w:ascii="Times New Roman" w:hAnsi="Times New Roman" w:cs="Times New Roman"/>
          <w:sz w:val="28"/>
          <w:szCs w:val="28"/>
        </w:rPr>
        <w:t>Формирование дружелюбного отношения и толерантности к носителям другого языка на основе знакомства с жизнью своих сверстников в других странах, с детским фольклором и доступными образцами детской художественной литературы, формирование начальных навыков общения в устной и письменной форме с носителями иностранного языка, коммуникативных умений, нравственных и эстетических чувств, способностей к творческой деятельности на иностранном языке.</w:t>
      </w:r>
      <w:proofErr w:type="gramEnd"/>
    </w:p>
    <w:p w:rsidR="00847361" w:rsidRPr="00BC59F1" w:rsidRDefault="00847361" w:rsidP="00847361">
      <w:pPr>
        <w:spacing w:line="240" w:lineRule="auto"/>
        <w:ind w:firstLine="454"/>
        <w:jc w:val="both"/>
        <w:rPr>
          <w:rFonts w:ascii="Times New Roman" w:hAnsi="Times New Roman" w:cs="Times New Roman"/>
          <w:sz w:val="28"/>
          <w:szCs w:val="28"/>
        </w:rPr>
      </w:pPr>
    </w:p>
    <w:p w:rsidR="00847361" w:rsidRDefault="00847361" w:rsidP="00847361">
      <w:pPr>
        <w:sectPr w:rsidR="00847361" w:rsidSect="00BC59F1">
          <w:pgSz w:w="11906" w:h="16838"/>
          <w:pgMar w:top="719" w:right="850" w:bottom="360" w:left="1080" w:header="708" w:footer="708" w:gutter="0"/>
          <w:cols w:space="708"/>
          <w:docGrid w:linePitch="360"/>
        </w:sectPr>
      </w:pPr>
    </w:p>
    <w:p w:rsidR="00847361" w:rsidRPr="007C6EF0" w:rsidRDefault="00847361" w:rsidP="00847361">
      <w:pPr>
        <w:ind w:firstLine="454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7C6EF0">
        <w:rPr>
          <w:rFonts w:ascii="Times New Roman" w:hAnsi="Times New Roman" w:cs="Times New Roman"/>
          <w:b/>
          <w:sz w:val="24"/>
          <w:szCs w:val="24"/>
        </w:rPr>
        <w:lastRenderedPageBreak/>
        <w:t>ТЕМАТИЧЕСКОЕ ПЛАНИРОВАНИЕ С УКАЗАНИЕМ КОЛИЧЕСТВА ЧАСОВ ОТВОДИМЫХ НА ОСВОЕНИЕ КАЖДОЙ ТЕМЫ.</w:t>
      </w:r>
    </w:p>
    <w:p w:rsidR="00847361" w:rsidRPr="00BC59F1" w:rsidRDefault="00847361" w:rsidP="00847361">
      <w:pPr>
        <w:autoSpaceDE w:val="0"/>
        <w:autoSpaceDN w:val="0"/>
        <w:adjustRightInd w:val="0"/>
        <w:spacing w:line="36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BC59F1">
        <w:rPr>
          <w:rFonts w:ascii="Times New Roman" w:hAnsi="Times New Roman" w:cs="Times New Roman"/>
          <w:b/>
          <w:bCs/>
          <w:sz w:val="28"/>
          <w:szCs w:val="28"/>
        </w:rPr>
        <w:t>2 класс (68 часов, 2 часа в неделю)</w:t>
      </w:r>
    </w:p>
    <w:tbl>
      <w:tblPr>
        <w:tblW w:w="5082" w:type="pct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43"/>
        <w:gridCol w:w="2418"/>
        <w:gridCol w:w="963"/>
        <w:gridCol w:w="5544"/>
        <w:gridCol w:w="891"/>
      </w:tblGrid>
      <w:tr w:rsidR="00847361" w:rsidRPr="00BC59F1" w:rsidTr="00AE42EF">
        <w:trPr>
          <w:trHeight w:val="656"/>
        </w:trPr>
        <w:tc>
          <w:tcPr>
            <w:tcW w:w="262" w:type="pct"/>
            <w:vAlign w:val="center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№</w:t>
            </w:r>
          </w:p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п</w:t>
            </w:r>
            <w:proofErr w:type="spellEnd"/>
          </w:p>
        </w:tc>
        <w:tc>
          <w:tcPr>
            <w:tcW w:w="1167" w:type="pct"/>
            <w:vAlign w:val="center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Тема урока</w:t>
            </w:r>
          </w:p>
        </w:tc>
        <w:tc>
          <w:tcPr>
            <w:tcW w:w="465" w:type="pct"/>
            <w:vAlign w:val="center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Кол-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во часов</w:t>
            </w:r>
          </w:p>
        </w:tc>
        <w:tc>
          <w:tcPr>
            <w:tcW w:w="2676" w:type="pct"/>
            <w:vAlign w:val="center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Содержание учебного предмета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Дата</w:t>
            </w:r>
          </w:p>
        </w:tc>
      </w:tr>
      <w:tr w:rsidR="00847361" w:rsidRPr="00BC59F1" w:rsidTr="00AE42EF">
        <w:tc>
          <w:tcPr>
            <w:tcW w:w="4570" w:type="pct"/>
            <w:gridSpan w:val="4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 xml:space="preserve">    Вводный модуль: Знакомство со звуками и буквами(8 часов)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Знакомство. С одноклассниками, учителем: имя, возраст.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Знакомство. С одноклассниками, учителем, персонажами детских произведений: имя, возраст. 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Приветствие, прощание (с использованием типичных фраз речевого этикета).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Графика, каллиграфия, орфография.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Все буквы английского алфавита. Основные буквосочетания. </w:t>
            </w:r>
            <w:proofErr w:type="spellStart"/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Звуко-буквенные</w:t>
            </w:r>
            <w:proofErr w:type="spellEnd"/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соответствия.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Знаки транскрипции. Апостроф.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Основные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правила чтения и орфографии. Написание наиболее употребительных слов, вошедших в активный словарь. Фонетическая сторона речи. Адекватное произношение и различение на слух всех звуков и звукосочетаний англий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ского языка. Соблюдение норм произношения: долгота и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краткость гласных, отсутствие оглушения звонких согласных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в конце слога или слова, отсутствие смягчения согласных перед гласными. Чтение по транскрипции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изученных слов. В русле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 Воспринимать на слух и понимать: речь учителя и одноклассников в процессе общения на уроке и вербально/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невербально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реагировать на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Приветствие, прощание</w:t>
            </w:r>
          </w:p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(с использованием типичных фраз речевого этикета).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Алфавит. Буквы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a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h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4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Изучение алфавита. Буквы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q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5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Буквы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r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-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z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 Совершенствование</w:t>
            </w:r>
          </w:p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произносительных</w:t>
            </w:r>
          </w:p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навыков.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6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Чтение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буквосочетаний.</w:t>
            </w:r>
          </w:p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Развитие навыков чтения.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rPr>
          <w:trHeight w:val="579"/>
        </w:trPr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7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Чтение</w:t>
            </w:r>
          </w:p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буквосочетаний.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rPr>
          <w:trHeight w:val="637"/>
        </w:trPr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val="en-US" w:eastAsia="en-US"/>
              </w:rPr>
              <w:t>8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Заглавные буквы английского алфавита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4570" w:type="pct"/>
            <w:gridSpan w:val="4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Вводный модуль: Моя семья (4 часа)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9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Я и моя семья.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Я и моя семья. Члены семьи, их имена,  возраст, внешность. Графика, каллиграфия, орфография. Написание наиболее употребительных слов, вошедших в активный словарь.</w:t>
            </w:r>
            <w:r w:rsidRPr="00BC59F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Лексическая сторона речи.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Начальное представление о способах словообразования: суффиксация (суффиксы ­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er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).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В русле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 Воспринимать на слух и понимать: речь учителя и одноклассников в процессе общения на уроке и вербально/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невербально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реагировать на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 В русле письма. Владеть: основами письменной речи: писать по образцу.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10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Члены семьи, их имена, возраст, внешность.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11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Повторение лексического материала.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rPr>
          <w:trHeight w:val="1211"/>
        </w:trPr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12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Введение и первичное закрепление лексики «Цвета».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4570" w:type="pct"/>
            <w:gridSpan w:val="4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Модуль 1. Мой дом (11 часов)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13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Мир вокруг меня. 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Мир вокруг меня.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Мой дом/квартира/комната: названия комнат, их размер, предметы мебели и интерьера.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Грамматическая сторона речи.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Основные коммуникативные типы предложений: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повествовательное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, вопросительное.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Специальный вопрос. Вопросительные слова: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where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. Порядок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слов в предложении. Общие вопросы.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Наиболее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lastRenderedPageBreak/>
              <w:t xml:space="preserve">употребительные предлоги: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in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Графика, каллиграфия, орфография.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 Апостроф. 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 русле письма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-  Владеть: основами письменной речи: писать по образцу.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Мир вокруг меня. Природа.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 русле чтения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- находить в тексте необходимую информацию (имена персонажей, где происходит действие).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 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В русле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Воспринимать на слух и понимать: речь учителя и одноклассников в процессе общения на уроке и вербально/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невербально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реагировать на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14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Мой дом/квартира/комната: названия комнат, их размер, предметы мебели и интерьера.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15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Мой дом/квартира/комнат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а: названия комнат, их размер, предметы мебели и интерьера.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16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Мой дом/квартира/комната: названия комнат, их размер, предметы мебели и интерьера.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17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Мой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дом/квартира/комната: названия комнат, их размер, предметы мебели и интерьера.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18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Мой дом/квартира/комната: названия комнат, их размер, предметы мебели и интерьера.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19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Мой дом/квартира/комната: названия комнат, их размер, предметы мебели и интерьера.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20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Природа.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21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Небольшие произведения детского фольклора на изучаемом иностранном языке (рифмовки, стихи, песни).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22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Обобщение пройденного материала.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23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4570" w:type="pct"/>
            <w:gridSpan w:val="4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Модуль 2. Мой день рождения (10 часов)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24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Семейные праздники: день рождения.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Я и моя семья. Семейные праздники: день рождения. Основные продукты питания.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 русле говорения. Диалогическая форма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Уметь вести: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- диалог-расспрос (запрос информации и ответ на него)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 русле чтения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- находить в тексте необходимую информацию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Графика, каллиграфия, орфография.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 Апостроф. 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Грамматическая сторона речи.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Специальный вопрос. Вопросительные слова: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what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Количественные числительные (до 10).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В русле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Воспринимать на слух и понимать: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- 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Графика, каллиграфия, орфография. Основные буквосочетания.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В русле письма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-  Владеть: основами письменной речи: писать по образцу.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25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Семейные праздники: день рождения.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26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Основные продукты питания.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27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Угощения на день рождения.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28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Любимая еда.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29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Любимая еда.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rPr>
          <w:trHeight w:val="772"/>
        </w:trPr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30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31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Мой день рождения!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32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Небольшие произведения детского фольклора на изучаемом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иностранном языке (рифмовки, стихи, песни, сказки).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rPr>
          <w:trHeight w:val="1457"/>
        </w:trPr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33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Страна изучаемого языка и родная страна. Общие сведения: название, столица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4570" w:type="pct"/>
            <w:gridSpan w:val="4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/>
                <w:sz w:val="24"/>
                <w:szCs w:val="24"/>
              </w:rPr>
              <w:t>Модуль 3. Мои животные (11 часов)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34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Я и мои друзья.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Я и мои друзья.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Любимое домашнее животное: имя, возраст, цвет, размер, характер, что умеет делать.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Мир моих увлечений.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Выходной день (в зоопарке, цирке). Страна изучаемого языка и родная страна.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Мир вокруг меня. Домашние животные.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Графика, каллиграфия, орфография. Написание наиболее употребительных слов, вошедших в активный словарь. Грамматическая сторона речи. 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Модальный глагол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can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 русле говорения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Монологическая форма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Уметь пользоваться основными коммуникативными типами речи: рассказ, характеристика (персона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жей).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Грамматическая сторона речи. Простое предложение с составным глагольным 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She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can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skate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well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.) сказуемым. 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В русле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 Воспринимать на слух и понимать: речь учителя и одноклассников в процессе общения на уроке и вербально/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невербально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реагировать на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; 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В русле чтения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Читать: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-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находить в тексте необходимую информацию (имена персонажей).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35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Любимое домашнее животное: имя, возраст, цвет, размер, характер, что умеет делать.</w:t>
            </w:r>
            <w:proofErr w:type="gramEnd"/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36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Любимое домашнее животное: имя, возраст, цвет, размер, характер, что умеет делать.</w:t>
            </w:r>
            <w:proofErr w:type="gramEnd"/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37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Любимое домашнее животное: имя, возраст, цвет, размер, характер, что умеет делать</w:t>
            </w:r>
            <w:r w:rsidRPr="00BC59F1">
              <w:rPr>
                <w:rFonts w:ascii="Times New Roman" w:hAnsi="Times New Roman" w:cs="Times New Roman"/>
                <w:b/>
                <w:sz w:val="24"/>
                <w:szCs w:val="24"/>
              </w:rPr>
              <w:t>.</w:t>
            </w:r>
            <w:proofErr w:type="gramEnd"/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38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Выходной день (в зоопарке, цирке).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39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Выходной день (в зоопарке, цирке)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40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Страна изучаемого языка и родная страна.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41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Домашние питомцы.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42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Небольшие произведения детского фольклора на изучаемом иностранном языке (рифмовки, стихи, песни, сказки).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43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Обобщение пройденного материала.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rPr>
          <w:trHeight w:val="378"/>
        </w:trPr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44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4570" w:type="pct"/>
            <w:gridSpan w:val="4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b/>
                <w:sz w:val="24"/>
                <w:szCs w:val="24"/>
              </w:rPr>
              <w:t>Модуль 4. Мои игрушки  (11 часов)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45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Мир моих увлечений. Мои любимые занятия.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Мир моих увлечений. Мои любимые занятия.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Грамматическая сторона речи. Основные коммуникативные типы предложений: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повествовательное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, вопросительное.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Специальный вопрос. Вопросительные слова: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where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. Порядок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слов в предложении.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Наиболее употребительные предлоги: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in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on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Я и мои друзья.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Внешность. 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Страна изучаемого языка.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Некоторые формы речевого и неречевого этикета стран изучаемого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языка в ряде ситуаций общения (во время совместной игры).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 русле чтения. Читать: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- вслух небольшие тексты, построенные на изученном языковом материале;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в тексте необходимую информацию (имена персонажей, где происходит действие и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т.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д.).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 русле говорения.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Монологическая форма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Уметь пользоваться основными коммуникативными типами речи: описание, рассказ.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Страна изучаемого языка и родная страна. Небольшие произведения детского фольклора на изучаемом иностранном языке (сказки).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Мир вокруг меня. Графика, каллиграфия, орфография.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Написание наиболее употребительных слов, вошедших в активный словарь.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Грамматическая сторона речи.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Безличные предложения в настоящем времени 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It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is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cold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.).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Правильные  глаголы в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Present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В русле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 Воспринимать на слух и понимать: речь учителя и одноклассников в процессе общения на уроке и вербально/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невербально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реагировать на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; 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коммуникации.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46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Предлоги места. Активизация навыков чтения и устной речи.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47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Внешность.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48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Повторение лексического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материала.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lastRenderedPageBreak/>
              <w:t>49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Некоторые формы речевого и неречевого этикета стран изучаемого языка в ряде ситуаций общения (во время совместной игры).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50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Совершенствование навыков чтения и устной речи.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51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Мир моих увлечений. Мои любимые занятия.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52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Страна изучаемого языка и родная страна.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53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Небольшие произведения детского фольклора на изучаемом иностранном языке (сказки).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54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Обобщение пройденного материала.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rPr>
          <w:trHeight w:val="253"/>
        </w:trPr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55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56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Каникулы.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Модуль 5. Мои каникулы (13ч.)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Мир вокруг меня. Любимое время года. Погода. Графика, каллиграфия, орфография.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Написание наиболее употребительных слов, вошедших в активный словарь. Основные буквосочетания.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 русле говорения. Монологическая форма.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Уметь пользоваться основными коммуникативными типами речи: рассказ.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 русле письма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Владеть: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основами письменной речи: писать по образцу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.</w:t>
            </w:r>
            <w:proofErr w:type="gramEnd"/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Страна изучаемого языка и родная страна. 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В русле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аудирования</w:t>
            </w:r>
            <w:proofErr w:type="spellEnd"/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Воспринимать на слух и понимать: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речь учителя и одноклассников в процессе общения на уроке и вербально/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невербально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реагировать на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;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 русле чтения. Читать: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- вслух небольшие тексты, построенные на изученном языковом материале;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находить в тексте необходимую информацию (имена персонажей, где происходит действие и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т.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д.).</w:t>
            </w: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57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Каникулы.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58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Одежда. Погода.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59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Погода.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60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Любимое время года.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61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Любимое время года.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62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Каникулы.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rPr>
          <w:trHeight w:val="1217"/>
        </w:trPr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63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Страна изучаемого языка и родная страна.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64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Городская  и деревенская мышки.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65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Обобщение пройденного материала.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66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Контрольная работа.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rPr>
          <w:trHeight w:val="423"/>
        </w:trPr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67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Каникулы.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  <w:tr w:rsidR="00847361" w:rsidRPr="00BC59F1" w:rsidTr="00AE42EF">
        <w:tc>
          <w:tcPr>
            <w:tcW w:w="262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68</w:t>
            </w:r>
          </w:p>
        </w:tc>
        <w:tc>
          <w:tcPr>
            <w:tcW w:w="1167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Каникулы.</w:t>
            </w:r>
          </w:p>
        </w:tc>
        <w:tc>
          <w:tcPr>
            <w:tcW w:w="465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1</w:t>
            </w:r>
          </w:p>
        </w:tc>
        <w:tc>
          <w:tcPr>
            <w:tcW w:w="2676" w:type="pct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  <w:tc>
          <w:tcPr>
            <w:tcW w:w="430" w:type="pct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</w:p>
        </w:tc>
      </w:tr>
    </w:tbl>
    <w:p w:rsidR="00847361" w:rsidRDefault="00847361" w:rsidP="0084736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847361" w:rsidRPr="00BC59F1" w:rsidRDefault="00847361" w:rsidP="0084736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847361" w:rsidRPr="00BC59F1" w:rsidRDefault="00847361" w:rsidP="00847361">
      <w:pPr>
        <w:widowControl w:val="0"/>
        <w:autoSpaceDE w:val="0"/>
        <w:autoSpaceDN w:val="0"/>
        <w:adjustRightInd w:val="0"/>
        <w:ind w:left="927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BC59F1">
        <w:rPr>
          <w:rFonts w:ascii="Times New Roman" w:hAnsi="Times New Roman" w:cs="Times New Roman"/>
          <w:b/>
          <w:sz w:val="24"/>
          <w:szCs w:val="24"/>
        </w:rPr>
        <w:t>3 класс (68 часов, 2 часа в неделю)</w:t>
      </w:r>
    </w:p>
    <w:tbl>
      <w:tblPr>
        <w:tblW w:w="10916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8"/>
        <w:gridCol w:w="2551"/>
        <w:gridCol w:w="993"/>
        <w:gridCol w:w="5811"/>
        <w:gridCol w:w="993"/>
      </w:tblGrid>
      <w:tr w:rsidR="00847361" w:rsidRPr="00BC59F1" w:rsidTr="00AE42EF">
        <w:trPr>
          <w:trHeight w:val="615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84736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Кол-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во</w:t>
            </w:r>
          </w:p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часов</w:t>
            </w:r>
          </w:p>
        </w:tc>
        <w:tc>
          <w:tcPr>
            <w:tcW w:w="5811" w:type="dxa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предмета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</w:tr>
      <w:tr w:rsidR="00847361" w:rsidRPr="00BC59F1" w:rsidTr="00AE42EF">
        <w:trPr>
          <w:trHeight w:val="27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Знакомство. С одноклассниками, учителем: имя, возраст. 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401D34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Предметное содержание речи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Знакомство.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 одноклассниками, учителем, персонажами детских произведений: имя, возраст. Приветствие, прощание (с использованием типичных фраз речевого этикета). Грамматическая сторона ре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чи. Количественные числительные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(до 10).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Лексическая сторона речи.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Начальное представление о способах словообразования: суффиксация (суффиксы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­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teen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,).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говорения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Диалогическая форма. Уметь вести: этикетные диалоги в типичных ситуациях  учебного общения, в том числе при помощи средств телекоммуникации.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В русле письма.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- Владеть: умением выписывать из текста слова.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Фонетическая сторона речи.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Соблюдение норм произношения: долгота и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краткость гласных, отсутствие оглушения звонких согласных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в конце слога или слова, отсутствие смягчения согласных перед гласными. Дифтонги. Интонация перечисления.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Приветствие, прощание (с использованием типичных фраз речевого этикета).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Как я провёл лето.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Моя школа. Школьные принадлежности.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ab/>
            </w:r>
            <w:r w:rsidRPr="00BC59F1">
              <w:rPr>
                <w:rFonts w:ascii="Times New Roman" w:hAnsi="Times New Roman" w:cs="Times New Roman"/>
                <w:bCs/>
                <w:spacing w:val="2"/>
                <w:sz w:val="24"/>
                <w:szCs w:val="24"/>
              </w:rPr>
              <w:t xml:space="preserve">Моя школа.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Классная комната, учебные предметы,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школьные принадлежности. Учебные занятия на уроках.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Графика, каллиграфия, орфография.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Написание наиболее употребительных слов, вошедших в активный словарь. Грамматическая сторона речи. Простые распространённые предложения. Предложения с однородными членами. Количественные числительные (до 20).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Фонетическая сторона речи.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Соблюдение норм произношения: долгота и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краткость гласных, отсутствие оглушения.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Страна изучаемого языка. Некоторые формы речевого и неречевого этикета стран изучаемого языка в ряде ситуаций общения (в школе).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В русле  говорения.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Монологическая форма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Уметь пользоваться основными коммуникативными типами речи: описание.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</w:t>
            </w:r>
            <w:proofErr w:type="spellStart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аудирования</w:t>
            </w:r>
            <w:proofErr w:type="spellEnd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Воспринимать на слух и понимать: речь учителя и одноклассников в процессе общения на уроке и вербально/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невербально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реагировать на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; 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Моя школа. Классная комната.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Моя школа. Учебные предметы.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Некоторые формы речевого и неречевого этикета стран изучаемого языка в ряде ситуаций общения (в школе).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(сказка).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Страна изучаемого языка.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Закрепление языкового материала модуля.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Я и моя семья.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Я и моя семья.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Члены семьи, их имена, возраст. Грамматическая сторона речи. Основные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коммуникативные типы предложений: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повествовательное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, вопросительное.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Общий и специальный вопросы. Вопросительные слова: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what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who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 Простое предложение с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составным именным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My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family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is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big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.) сказуемым. Неопределённая форма глагола.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Гла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гол­связка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to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be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Местоимения: личные (в именительном падеже), притяжательные.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русле чтения.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Читать: вслух небольшие тексты, построенные на изученном языковом материале; про себя и понимать тексты, содержащие как изученный языковой материал, так и отдельные новые слова, находить в тексте необходимую информацию (имена персонажей, где происходит действие и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т.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д.).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говорения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Диалогическая форма. Уметь вести: этикетные диалоги в типичных ситуациях бытового общения.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Члены семьи, их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имена, возраст, внешность.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Члены семьи, их имена, возраст, внешность.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Члены семьи, их имена, возраст, внешность.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Члены семьи, их имена, возраст, внешность.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18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(сказка).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Я и мои друзья. Имя, возраст.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Я и мои друзья. Имя, возраст. Покупки в магазине: основные продукты питания. Любимая еда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Грамматическая сторона речи. Общий вопрос.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Порядок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слов в предложении. Утвердительные и отрицательные предложения. Местоимения: неопределённые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some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any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 — некоторые случаи употребления).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Сложносочинённые предложения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с союзами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and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but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 Фонетическая сторона речи.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Ритмико­интонационные</w:t>
            </w:r>
            <w:proofErr w:type="spellEnd"/>
            <w:proofErr w:type="gramEnd"/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особенности повествовательного, побудительного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и вопросительного (общий и специальный вопрос) предложе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ний. Интонация перечисления.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письма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Владеть: умением выписывать из текста слова, словосочетания и предложения; основами письменной речи: писать по образцу.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русле </w:t>
            </w:r>
            <w:proofErr w:type="spellStart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аудирования</w:t>
            </w:r>
            <w:proofErr w:type="spellEnd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Воспринимать на слух и понимать: речь учителя и одноклассников в процессе общения на уроке и вербально/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невербально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реагировать на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; 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Покупки в магазине: основные продукты питания.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Любимая еда.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Любимая еда.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Любимая еда.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(сказка).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Любимая еда.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Контрольное </w:t>
            </w:r>
            <w:proofErr w:type="spellStart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аудирование</w:t>
            </w:r>
            <w:proofErr w:type="spellEnd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моих увлечений. Мои любимые занятия.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Мир моих увлечений. Мои любимые занятия. Мир вокруг меня.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Мой дом/квартира/комната: названия комнат, их размер, предметы мебели и интерьера. Я и моя семья.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Семейные праздники: Новый год/ Рождество. Подарки.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Грамматическая сторона речи.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Существительные в единственном и множественном числе,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существительные с неопределённым, определённым и нулевым артиклем. Местоимения: вопросительные, указательные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this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these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that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those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). Притяжательный падеж имён существительных.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письма.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Владеть: умением выписывать из текста слова, словосочетания и предложения; основами письменной речи: писать по образцу поздравление с праздником.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моих увлечений. Мои любимые занятия.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вокруг меня. Моя комната: предметы мебели и интерьера.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Семейные праздники: Рождество. Подарки.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Семейные праздники: Новый год. Подарки.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Покупки в магазине: одежда, обувь.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Некоторые формы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речевого и неречевого этикета стран изучаемого языка в ряде ситуаций общения (в магазине).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583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Повторительно-обобщающий урок.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549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Любимое домашнее животное: имя, возраст, цвет, размер, характер, что умеет делать.</w:t>
            </w:r>
            <w:proofErr w:type="gramEnd"/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Я и мои друзья.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Любимое домашнее животное: имя, возраст, цвет, размер, характер, что умеет делать.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Грамматическая сторона речи.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Существительные в единственном и множественном числе (образованные по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правилу и исключения). Количественные числительные (до 50). Лексическая сторона речи.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Начальное представление о способах словообразования: суффиксация (суффиксы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­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ty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чтения.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Читать: вслух небольшие тексты, построенные на изученном языковом материале;  про себя и понимать тексты, содержащие как изученный языковой материал, так и отдельные новые слова, находить в тексте необходимую информацию (имена персонажей, где происходит действие и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т.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д.).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Любимое домашнее животное: имя, возраст, цвет, размер, характер, что умеет делать.</w:t>
            </w:r>
            <w:proofErr w:type="gramEnd"/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Множественное число (слова-исключения).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Любимое домашнее животное: имя, возраст, цвет, размер, характер, что умеет делать.</w:t>
            </w:r>
            <w:proofErr w:type="gramEnd"/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(сказка).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Дикие и домашние  животные.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Закрепление языкового материала модуля.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вокруг меня. Мой дом/квартира: названия комнат, предметы мебели и интерьера.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вокруг меня. Мой дом/квартира: названия комнат, предметы мебели и интерьера.</w:t>
            </w:r>
            <w:r w:rsidRPr="00BC59F1">
              <w:rPr>
                <w:rFonts w:ascii="Times New Roman" w:hAnsi="Times New Roman" w:cs="Times New Roman"/>
                <w:bCs/>
                <w:spacing w:val="2"/>
                <w:sz w:val="24"/>
                <w:szCs w:val="24"/>
              </w:rPr>
              <w:t xml:space="preserve"> Страна/страны изучаемого языка и родная страна.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Общие сведения. Фонетическая сторона речи.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Дифтонги. Связующее «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r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» (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there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is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/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there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are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). Ударение в слове, фразе. Отсутствие ударения на служебных словах (артиклях, союзах, предлогах).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Грамматическая сторона речи.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Наиболее употребительные предлоги: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in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on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into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to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from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Существительные в единственном и множественном числе (образованные по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правилу и исключения).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В русле говорения. Диалогическая форма. Уметь вести: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диалог­расспрос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(запрос информации и ответ на него).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Предлоги местонахождения. 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вокруг меня. Мой дом/квартира: названия комнат, предметы мебели и интерьера.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Речевые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обороты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: </w:t>
            </w:r>
            <w:r w:rsidRPr="00BC59F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there is/there are.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Герб моей семьи.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Закрепление языкового материала модуля.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(сказка).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моих увлечений. Выходной день.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моих увлечений. Выходной день. Мои любимые занятия. Виды спорта и спортивные игры.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Грамматическая сторона речи.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Правильные  глаголы в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Present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.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русле </w:t>
            </w:r>
            <w:proofErr w:type="spellStart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аудирования</w:t>
            </w:r>
            <w:proofErr w:type="spellEnd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Воспринимать на слух и понимать: речь учителя и одноклассников в процессе общения на уроке и вербально/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невербально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реагировать на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, 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моих увлечений. Выходной день.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моих увлечений. Выходной день.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Некоторые формы речевого и неречевого этикета стран изучаемого языка в ряде ситуаций общения (во время совместной игры).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(сказка).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Виды спорта и спортивные игры.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Повторительно-обобщающий урок.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61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Мой день (распорядок дня, домашние обязанности).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Я и моя семья.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Мой день (распорядок дня, домашние обязанности). Мир моих увлечений. Мои любимые занятия.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Грамматическая сторона речи. 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Наиболее употребительные предлоги: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in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on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at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 В русле говорения. Диалогическая форма. Уметь вести: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диалог­расспрос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(запрос информации и ответ на него).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письма.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Владеть: умением выписывать из текста словосочетания и предложения.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62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Мой день (распорядок дня, домашние обязанности).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63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Мой день (распорядок дня, домашние обязанности).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64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Мой день (распорядок дня, домашние обязанности).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65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моих увлечений. Мои любимые занятия.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66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67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Закрепление правил чтения.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Обобщение изученного материала.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</w:p>
        </w:tc>
      </w:tr>
    </w:tbl>
    <w:p w:rsidR="00847361" w:rsidRDefault="00847361" w:rsidP="0084736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847361" w:rsidRPr="00BC59F1" w:rsidRDefault="00847361" w:rsidP="00847361">
      <w:pPr>
        <w:widowControl w:val="0"/>
        <w:autoSpaceDE w:val="0"/>
        <w:autoSpaceDN w:val="0"/>
        <w:adjustRightInd w:val="0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</w:p>
    <w:p w:rsidR="00847361" w:rsidRPr="00401D34" w:rsidRDefault="00847361" w:rsidP="00847361">
      <w:pPr>
        <w:widowControl w:val="0"/>
        <w:autoSpaceDE w:val="0"/>
        <w:autoSpaceDN w:val="0"/>
        <w:adjustRightInd w:val="0"/>
        <w:ind w:left="927"/>
        <w:jc w:val="center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401D34">
        <w:rPr>
          <w:rFonts w:ascii="Times New Roman" w:hAnsi="Times New Roman" w:cs="Times New Roman"/>
          <w:b/>
          <w:color w:val="000000" w:themeColor="text1"/>
          <w:sz w:val="28"/>
          <w:szCs w:val="28"/>
        </w:rPr>
        <w:lastRenderedPageBreak/>
        <w:t>4 класс (68 часов, 2 часа в неделю)</w:t>
      </w:r>
    </w:p>
    <w:tbl>
      <w:tblPr>
        <w:tblW w:w="10916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68"/>
        <w:gridCol w:w="2551"/>
        <w:gridCol w:w="993"/>
        <w:gridCol w:w="5811"/>
        <w:gridCol w:w="993"/>
      </w:tblGrid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№</w:t>
            </w:r>
          </w:p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  <w:proofErr w:type="gramEnd"/>
            <w:r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proofErr w:type="spellEnd"/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Тема урока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Кол-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во</w:t>
            </w:r>
          </w:p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часов</w:t>
            </w:r>
          </w:p>
        </w:tc>
        <w:tc>
          <w:tcPr>
            <w:tcW w:w="5811" w:type="dxa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Содержание учебного предмета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Дата</w:t>
            </w: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Знакомство. С одноклассниками, учителем, персонажами детских произведений: имя, возраст. Приветствие, прощание.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Знакомство. С одноклассниками, учителем, персонажами детских произведений: имя, возраст. Приветствие, прощание. Подарки.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В русле говорения.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Диалогическая форма. Уметь вести: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Этикетный  диалог в типичных ситуациях учебного общения.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</w:t>
            </w:r>
            <w:proofErr w:type="spellStart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аудирования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 Воспринимать на слух и понимать: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речь учителя и одноклассников в процессе общения на уроке и вербально/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невербально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реагировать на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Подарки.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Я и моя семья. Члены семьи, их имена, внешность, черты характера.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Я и моя семья. Члены семьи, их имена, внешность, черты характера, возраст, увлечения/хобби. Совместные занятия. Страны изучаемого языка и родная страна. Общие сведения: название столица.</w:t>
            </w:r>
          </w:p>
          <w:p w:rsidR="00847361" w:rsidRPr="00401D34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Грамматическая сторона речи.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Наиболее</w:t>
            </w:r>
            <w:r w:rsidRPr="0084736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употребительные</w:t>
            </w:r>
            <w:r w:rsidRPr="0084736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предлоги</w:t>
            </w:r>
            <w:r w:rsidRPr="0084736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: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in</w:t>
            </w:r>
            <w:r w:rsidRPr="0084736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on</w:t>
            </w:r>
            <w:r w:rsidRPr="0084736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at</w:t>
            </w:r>
            <w:r w:rsidRPr="0084736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into</w:t>
            </w:r>
            <w:r w:rsidRPr="0084736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to</w:t>
            </w:r>
            <w:r w:rsidRPr="0084736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from</w:t>
            </w:r>
            <w:r w:rsidRPr="0084736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of</w:t>
            </w:r>
            <w:r w:rsidRPr="0084736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with</w:t>
            </w:r>
            <w:r w:rsidRPr="0084736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84736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Правильные глаголы в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Present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Количественные числительные (до 100).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Общий и специальный вопросы. Вопросительные слова: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what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how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. Лексическая сторона речи. Начальное представление о способах словообразования: суффиксация (суффиксы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­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teen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, ­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ty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  <w:r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русле чтения.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Читать: вслух небольшие тексты, построенные на изученном языковом материале; про себя и понимать тексты, содержащие как изученный языковой материал, так и отдельные новые слова, находить в тексте необходимую информацию (имена персонажей, где происходит действие и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т.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д.).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говорения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Диалогическая форма. Уметь вести: этикетные диалоги в типичных ситуациях бытового общения.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Графика, каллиграфия, орфография.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Написание наиболее употребительных слов, вошедших в активный словарь. Грамматическая сторона речи.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Я и моя семья. Члены семьи, увлечения/хобби.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Я и мои друзья. Имя, возраст, характер, увлечения/хобби. 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Я и мои друзья. Совместные занятия.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(рифмовки, стихи, песни, сказки).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8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Страны изучаемого языка и родная страна. Общие сведения: название столица.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Закрепление языкового материала модуля.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вокруг меня.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Я и мои друзья. Увлечения/хобби.  Грамматическая сторона речи.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Наречия времени  (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never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>usually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often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sometimes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). Простое предложение с простым глагольным сказуемым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He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speaks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English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.).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Лексическая сторона речи.  Начальное представление о способах словообразования: суффиксация (суффиксы ­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er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, ­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or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).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Интернациональные слова (например,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doctor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film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).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В русле письма.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Владеть: умением выписывать из текста слова, словосочетания и предложения.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Фонетическая сторона речи.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Адекватное произношение и различение на слух всех звуков и звукосочетаний англий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ского языка. Членение предложений на смысловые группы. </w:t>
            </w:r>
            <w:proofErr w:type="spellStart"/>
            <w:proofErr w:type="gram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Ритмико­интонационные</w:t>
            </w:r>
            <w:proofErr w:type="spellEnd"/>
            <w:proofErr w:type="gram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особенности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lastRenderedPageBreak/>
              <w:t>повествовательного, побудительного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и вопросительного (общий и специальный вопрос) предложе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ний. Интонация перечисления. Чтение по транскрипции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изученных слов.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Я и мои друзья. Увлечения/хобби.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Часы. Время.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Глагол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BC59F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>to have   (has) got.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(рифмовки, стихи, песни, сказки).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Один день в моей жизни.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Закрепление языкового материала модуля.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18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19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Покупки в магазине: основные продукты питания.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Я и моя семья.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Покупки в магазине: основные продукты питания.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Грамматическая сторона речи.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Наречия степени (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much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little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very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Модальные глаголы 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may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can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. Графика, каллиграфия, орфография. Основные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правила чтения и орфографии.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</w:t>
            </w:r>
            <w:proofErr w:type="spellStart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аудирования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 Воспринимать на слух и понимать: речь учителя и одноклассников в процессе общения на уроке и вербально/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невербально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реагировать на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; 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коммуникации.</w:t>
            </w:r>
            <w:r w:rsidRPr="00BC59F1">
              <w:rPr>
                <w:rFonts w:ascii="Times New Roman" w:hAnsi="Times New Roman" w:cs="Times New Roman"/>
                <w:bCs/>
                <w:spacing w:val="-2"/>
                <w:sz w:val="24"/>
                <w:szCs w:val="24"/>
              </w:rPr>
              <w:t xml:space="preserve"> Лексическая сторона речи. </w:t>
            </w:r>
            <w:r w:rsidRPr="00BC59F1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Лексические единицы, обслу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живающие ситуации общения, в пределах тематики начальной школы, в объёме 500 лексических единиц для двустороннего (рецептивного и продуктивного) усвоения, простейшие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устойчивые словосочетания, оценочная лексика и речевые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клише как элементы речевого этикета, отражающие культуру англо-говорящих стран.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Наречие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  <w:lang w:val="en-US"/>
              </w:rPr>
              <w:t xml:space="preserve"> </w:t>
            </w:r>
            <w:r w:rsidRPr="00BC59F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  <w:lang w:val="en-US"/>
              </w:rPr>
              <w:t xml:space="preserve">much/many/a lot of.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Правила чтения.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Покупки в магазине.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Модальный глагол </w:t>
            </w:r>
            <w:proofErr w:type="spellStart"/>
            <w:r w:rsidRPr="00BC59F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may</w:t>
            </w:r>
            <w:proofErr w:type="spellEnd"/>
            <w:r w:rsidRPr="00BC59F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(рифмовки, стихи, песни, сказки).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Страны изучаемого языка и родная страна.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Закрепление языкового материала модуля.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моих увлечений. Выходной день (в зоопарке).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моих увлечений. Выходной день (в зоопарке). Грамматическая сторона речи.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Прилагательные в положительной, сравнительной и превосходной степени, образованные по правилам и исключения.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Правильные  глаголы в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Present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. . Модальные глаголы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can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may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must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have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to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. Глагольные конструкции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I’d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like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to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… 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говорения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. Диалогическая форма. Уметь вести: этикетные диалоги в типичных ситуациях бытового, </w:t>
            </w:r>
            <w:proofErr w:type="spellStart"/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учебно­трудового</w:t>
            </w:r>
            <w:proofErr w:type="spellEnd"/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и межкультурного общения, в том числе при помощи средств телекоммуникации;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-  диалог - расспрос (запрос информации и ответ на него);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диалог — побуждение к действию.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Грамматическая сторона речи.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Основные коммуникативные типы предложений: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повествовательное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, вопросительное,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побудительное. Вопросительные слова: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what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who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when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where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why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how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28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Контрольное </w:t>
            </w:r>
            <w:proofErr w:type="spellStart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аудирование</w:t>
            </w:r>
            <w:proofErr w:type="spellEnd"/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29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Сравнение времён: настоящего простого и настоящего длительного. Правила чтения.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30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Степени сравнения имён прилагательных.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Модальный глагол </w:t>
            </w:r>
            <w:proofErr w:type="spellStart"/>
            <w:r w:rsidRPr="00BC59F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must</w:t>
            </w:r>
            <w:proofErr w:type="spellEnd"/>
            <w:r w:rsidRPr="00BC59F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Повторение.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401D34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Я и моя семья. Семейные праздники.</w:t>
            </w:r>
            <w:r w:rsidRPr="00BC59F1">
              <w:rPr>
                <w:rFonts w:ascii="Times New Roman" w:hAnsi="Times New Roman" w:cs="Times New Roman"/>
                <w:bCs/>
                <w:spacing w:val="2"/>
                <w:sz w:val="24"/>
                <w:szCs w:val="24"/>
              </w:rPr>
              <w:t xml:space="preserve"> Страна/страны изучаемого языка и родная страна.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Общие сведения: название, столица. Литературные персонажи популярных книг моих сверстников (имена героев книг, черты характера). Небольшие произведения детского фольклора на изучаемом иностранном языке (рифмовки, стихи, песни, сказки).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Лексическая сторона речи.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Начальное представление о способах словообразования: суффиксация (суффиксы ­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er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, ­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or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, ­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tion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, ­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ist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,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­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ful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, ­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ly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, ­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teen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, ­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ty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, ­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th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), словосложение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postcard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), конверсия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play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 —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to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play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Грамматическая сторона речи.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Правильные и неправильные глаголы в 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Past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Simple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Indefinite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).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Простое предложение с простым глагольным сказуемым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He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speaks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English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.), составным именным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My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family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is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big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.) и составным глагольным (I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like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to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dance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She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can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skate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well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.) сказуемым.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Побудительные предложения в утвердительной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Help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me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please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.) и отрицательной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Don’t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be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late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!) формах.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Безличные предложения в настоящем времени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It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is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cold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It’s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five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o’clock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.).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Предложения с оборотом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there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is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there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are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. Простые распространённые предложения. Предложения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 однородными членами. Сложносочинённые предложения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с союзами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and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but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. Сложноподчинённые предложения с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because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 В русле письма. Владеть: основами письменной речи: писать по образцу поздравление с праздником.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чтения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. Читать: вслух небольшие тексты, построенные на изученном языковом материале; про себя и понимать тексты, содержащие как изученный языковой материал, так и отдельные новые слова, находить в тексте необходимую информацию (имена персонажей, где происходит действие и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т.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 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д.).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моих увлечений. Выходной день (в зоопарке).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(рифмовки, стихи, песни, сказки).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Я и моя семья.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Семейные праздники: день рождения.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Глагол  </w:t>
            </w:r>
            <w:proofErr w:type="spellStart"/>
            <w:r w:rsidRPr="00BC59F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to</w:t>
            </w:r>
            <w:proofErr w:type="spellEnd"/>
            <w:r w:rsidRPr="00BC59F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>be</w:t>
            </w:r>
            <w:proofErr w:type="spellEnd"/>
            <w:r w:rsidRPr="00BC59F1">
              <w:rPr>
                <w:rFonts w:ascii="Times New Roman" w:hAnsi="Times New Roman" w:cs="Times New Roman"/>
                <w:bCs/>
                <w:i/>
                <w:iCs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в прошедшем времени. Правила чтения.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38</w:t>
            </w:r>
          </w:p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39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Работа с текстом.</w:t>
            </w:r>
          </w:p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40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(рифмовки, стихи, песни, сказки).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Страна изучаемого языка. День рождения.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Закрепление языкового материала модуля.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Страна изучаемого языка. Литературные персонажи популярных книг моих сверстников (имена героев книг, черты характера). Мир моих увлечений. Выходной день. Грамматическая сторона речи.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Правильные и неправильные глаголы в 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Past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Simple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Indefinite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).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Существительные в единственном и множественном числе (образованные по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правилу и исключения), существительные с неопределённым, определённым и нулевым артиклем. Притяжательный падеж имён существительных.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русле письма.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Владеть: умением выписывать из текста слова, словосочетания и предложения.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426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Страна изучаемого языка. Литературные персонажи популярных книг моих сверстников (имена героев книг, черты характера). 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75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Прошедшее время правильных глаголов.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288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Прошедшее время (отрицательная и вопросительная форма).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75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Мир моих увлечений. Выходной день.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426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48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(рифмовки, стихи, песни, сказки).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75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49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Страны изучаемого языка.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75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50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Закрепление языкового материала модуля.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88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51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175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52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Моя школа. Учебные занятия на уроках.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 w:val="restart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Моя школа. Учебные занятия на уроках.</w:t>
            </w:r>
            <w:r w:rsidRPr="00BC59F1">
              <w:rPr>
                <w:rFonts w:ascii="Times New Roman" w:hAnsi="Times New Roman" w:cs="Times New Roman"/>
                <w:bCs/>
                <w:spacing w:val="2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Страна/страны изучаемого языка и родная страна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.  Небольшие произведения детского фольклора на изучаемом иностранном языке (рифмовки, стихи, песни, сказки). Грамматическая сторона речи.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Правильные и неправильные глаголы в 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Past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Simple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Indefinite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). Прилагательные в положительной, сравнительной и превосходной степени, образованные по правилам и исключения. Местоимения: личные (в именительном и объектном падежах), притяжательные, вопросительные, указательные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this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these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that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those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), неопределённые (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some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any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 — некоторые случаи употребления).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В русле </w:t>
            </w:r>
            <w:proofErr w:type="spellStart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аудирования</w:t>
            </w:r>
            <w:proofErr w:type="spellEnd"/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Воспринимать на слух и понимать: речь учителя и одноклассников в процессе общения на уроке и вербально/</w:t>
            </w:r>
            <w:proofErr w:type="spell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невербально</w:t>
            </w:r>
            <w:proofErr w:type="spell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реагировать на </w:t>
            </w:r>
            <w:proofErr w:type="gramStart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услышанное</w:t>
            </w:r>
            <w:proofErr w:type="gramEnd"/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; небольшие доступные тексты в аудиозаписи, построенные в основном на изученном языковом материале, в том числе полученные с помощью средств коммуникации.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bCs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53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Прошедшее время неправильных глаголов.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54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Степени сравнения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lastRenderedPageBreak/>
              <w:t>имени прилагательного.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55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Неправильные глаголы.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56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Небольшие произведения детского фольклора на изучаемом иностранном языке (рифмовки, стихи, песни, сказки).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57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Страны изучаемого языка. 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58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Повторительно-обобщающий урок.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59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Контрольная работа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  <w:vMerge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47361" w:rsidRPr="00BC59F1" w:rsidTr="00AE42EF">
        <w:trPr>
          <w:trHeight w:val="90"/>
        </w:trPr>
        <w:tc>
          <w:tcPr>
            <w:tcW w:w="568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60</w:t>
            </w:r>
          </w:p>
        </w:tc>
        <w:tc>
          <w:tcPr>
            <w:tcW w:w="2551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>Названия стран.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5811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Страна/страны изучаемого языка и родная страна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. 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Некоторые формы речевого и неречевого этикета стран изучаемого языка в ряде ситуаций общения (в школе, во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время совместной игры, в магазине).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 Грамматическая сторона речи.</w:t>
            </w:r>
          </w:p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Правильные и неправильные глаголы в  </w:t>
            </w:r>
            <w:proofErr w:type="spellStart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Future</w:t>
            </w:r>
            <w:proofErr w:type="spellEnd"/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.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 Сложноподчинённые предложения с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because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Наречия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 xml:space="preserve">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времени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  <w:lang w:val="en-US"/>
              </w:rPr>
              <w:t xml:space="preserve"> (yesterday, tomorrow, never, usually, 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often, sometimes).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Наречия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степени</w:t>
            </w:r>
            <w:r w:rsidRPr="00BC59F1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 xml:space="preserve"> (much, little, very).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В русле письма. Владеть: основами письменной речи: писать  короткое личное письмо.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</w:t>
            </w:r>
            <w:r w:rsidRPr="00BC59F1">
              <w:rPr>
                <w:rFonts w:ascii="Times New Roman" w:hAnsi="Times New Roman" w:cs="Times New Roman"/>
                <w:bCs/>
                <w:sz w:val="24"/>
                <w:szCs w:val="24"/>
              </w:rPr>
              <w:t xml:space="preserve">В русле говорения. 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 xml:space="preserve">Монологическая форма. </w:t>
            </w:r>
            <w:r w:rsidRPr="00BC59F1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Уметь пользоваться основными коммуникативными типами речи: описание, рассказ, характеристика (персона</w:t>
            </w:r>
            <w:r w:rsidRPr="00BC59F1">
              <w:rPr>
                <w:rFonts w:ascii="Times New Roman" w:hAnsi="Times New Roman" w:cs="Times New Roman"/>
                <w:sz w:val="24"/>
                <w:szCs w:val="24"/>
              </w:rPr>
              <w:t>жей).</w:t>
            </w:r>
          </w:p>
        </w:tc>
        <w:tc>
          <w:tcPr>
            <w:tcW w:w="993" w:type="dxa"/>
          </w:tcPr>
          <w:p w:rsidR="00847361" w:rsidRPr="00BC59F1" w:rsidRDefault="00847361" w:rsidP="00AE42EF">
            <w:pPr>
              <w:pStyle w:val="af2"/>
              <w:jc w:val="both"/>
              <w:rPr>
                <w:rFonts w:ascii="Times New Roman" w:hAnsi="Times New Roman" w:cs="Times New Roman"/>
                <w:spacing w:val="2"/>
                <w:sz w:val="24"/>
                <w:szCs w:val="24"/>
              </w:rPr>
            </w:pPr>
          </w:p>
        </w:tc>
      </w:tr>
    </w:tbl>
    <w:p w:rsidR="00847361" w:rsidRPr="00BC59F1" w:rsidRDefault="00847361" w:rsidP="00847361">
      <w:pPr>
        <w:jc w:val="center"/>
        <w:rPr>
          <w:color w:val="000000" w:themeColor="text1"/>
          <w:sz w:val="24"/>
          <w:szCs w:val="24"/>
        </w:rPr>
      </w:pPr>
    </w:p>
    <w:p w:rsidR="00847361" w:rsidRPr="00BC59F1" w:rsidRDefault="00847361" w:rsidP="00847361">
      <w:pPr>
        <w:rPr>
          <w:color w:val="000000" w:themeColor="text1"/>
          <w:sz w:val="24"/>
          <w:szCs w:val="24"/>
        </w:rPr>
      </w:pPr>
    </w:p>
    <w:p w:rsidR="00C679A0" w:rsidRPr="00386F3E" w:rsidRDefault="00C679A0" w:rsidP="00847361">
      <w:pPr>
        <w:jc w:val="center"/>
        <w:rPr>
          <w:color w:val="000000" w:themeColor="text1"/>
        </w:rPr>
      </w:pPr>
    </w:p>
    <w:sectPr w:rsidR="00C679A0" w:rsidRPr="00386F3E" w:rsidSect="00847361">
      <w:pgSz w:w="11906" w:h="16838"/>
      <w:pgMar w:top="719" w:right="850" w:bottom="360" w:left="10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NewtonCSanPin">
    <w:altName w:val="Times New Roman"/>
    <w:panose1 w:val="00000000000000000000"/>
    <w:charset w:val="CC"/>
    <w:family w:val="auto"/>
    <w:notTrueType/>
    <w:pitch w:val="variable"/>
    <w:sig w:usb0="00000001" w:usb1="00000000" w:usb2="00000000" w:usb3="00000000" w:csb0="00000005" w:csb1="00000000"/>
  </w:font>
  <w:font w:name="PragmaticaC">
    <w:altName w:val="Courier New"/>
    <w:panose1 w:val="00000000000000000000"/>
    <w:charset w:val="CC"/>
    <w:family w:val="decorative"/>
    <w:notTrueType/>
    <w:pitch w:val="variable"/>
    <w:sig w:usb0="00000001" w:usb1="00000000" w:usb2="00000000" w:usb3="00000000" w:csb0="00000005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1D"/>
    <w:multiLevelType w:val="multilevel"/>
    <w:tmpl w:val="0B32EFF0"/>
    <w:lvl w:ilvl="0">
      <w:start w:val="1"/>
      <w:numFmt w:val="bullet"/>
      <w:pStyle w:val="21"/>
      <w:lvlText w:val="–"/>
      <w:lvlJc w:val="left"/>
      <w:pPr>
        <w:ind w:left="-112" w:firstLine="680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cs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cs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cs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cs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cs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cs="Wingdings" w:hint="default"/>
      </w:rPr>
    </w:lvl>
  </w:abstractNum>
  <w:abstractNum w:abstractNumId="1">
    <w:nsid w:val="6DB15C81"/>
    <w:multiLevelType w:val="multilevel"/>
    <w:tmpl w:val="0554DA12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  <w:bCs/>
      </w:rPr>
    </w:lvl>
    <w:lvl w:ilvl="3">
      <w:start w:val="1"/>
      <w:numFmt w:val="decimal"/>
      <w:isLgl/>
      <w:lvlText w:val="%1.%2.%3.%4."/>
      <w:lvlJc w:val="left"/>
      <w:pPr>
        <w:ind w:left="4058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86F3E"/>
    <w:rsid w:val="00107262"/>
    <w:rsid w:val="00261F3F"/>
    <w:rsid w:val="00386F3E"/>
    <w:rsid w:val="00764537"/>
    <w:rsid w:val="00847361"/>
    <w:rsid w:val="0088554F"/>
    <w:rsid w:val="008A6AD4"/>
    <w:rsid w:val="00960704"/>
    <w:rsid w:val="00A21DA9"/>
    <w:rsid w:val="00A941D5"/>
    <w:rsid w:val="00C679A0"/>
    <w:rsid w:val="00CE1630"/>
    <w:rsid w:val="00DB0718"/>
    <w:rsid w:val="00DE5663"/>
    <w:rsid w:val="00F80C9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nhideWhenUsed="0" w:qFormat="1"/>
    <w:lsdException w:name="Strong" w:semiHidden="0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6F3E"/>
    <w:rPr>
      <w:rFonts w:ascii="Calibri" w:eastAsia="Times New Roman" w:hAnsi="Calibri" w:cs="Calibri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Основной"/>
    <w:basedOn w:val="a"/>
    <w:link w:val="a4"/>
    <w:uiPriority w:val="99"/>
    <w:rsid w:val="00386F3E"/>
    <w:pPr>
      <w:autoSpaceDE w:val="0"/>
      <w:autoSpaceDN w:val="0"/>
      <w:adjustRightInd w:val="0"/>
      <w:spacing w:after="0" w:line="214" w:lineRule="atLeast"/>
      <w:ind w:firstLine="283"/>
      <w:jc w:val="both"/>
      <w:textAlignment w:val="center"/>
    </w:pPr>
    <w:rPr>
      <w:rFonts w:ascii="NewtonCSanPin" w:hAnsi="NewtonCSanPin" w:cs="NewtonCSanPin"/>
      <w:color w:val="000000"/>
      <w:sz w:val="21"/>
      <w:szCs w:val="21"/>
    </w:rPr>
  </w:style>
  <w:style w:type="paragraph" w:customStyle="1" w:styleId="4">
    <w:name w:val="Заг 4"/>
    <w:basedOn w:val="a"/>
    <w:uiPriority w:val="99"/>
    <w:rsid w:val="00386F3E"/>
    <w:pPr>
      <w:keepNext/>
      <w:autoSpaceDE w:val="0"/>
      <w:autoSpaceDN w:val="0"/>
      <w:adjustRightInd w:val="0"/>
      <w:spacing w:before="255" w:after="113" w:line="240" w:lineRule="atLeast"/>
      <w:jc w:val="center"/>
      <w:textAlignment w:val="center"/>
    </w:pPr>
    <w:rPr>
      <w:rFonts w:ascii="PragmaticaC" w:hAnsi="PragmaticaC" w:cs="PragmaticaC"/>
      <w:i/>
      <w:iCs/>
      <w:color w:val="000000"/>
      <w:sz w:val="23"/>
      <w:szCs w:val="23"/>
    </w:rPr>
  </w:style>
  <w:style w:type="paragraph" w:customStyle="1" w:styleId="a5">
    <w:name w:val="Курсив"/>
    <w:basedOn w:val="a3"/>
    <w:uiPriority w:val="99"/>
    <w:rsid w:val="00386F3E"/>
    <w:rPr>
      <w:i/>
      <w:iCs/>
    </w:rPr>
  </w:style>
  <w:style w:type="character" w:customStyle="1" w:styleId="Zag11">
    <w:name w:val="Zag_11"/>
    <w:uiPriority w:val="99"/>
    <w:rsid w:val="00386F3E"/>
    <w:rPr>
      <w:color w:val="000000"/>
      <w:w w:val="100"/>
    </w:rPr>
  </w:style>
  <w:style w:type="paragraph" w:styleId="a6">
    <w:name w:val="Subtitle"/>
    <w:basedOn w:val="a"/>
    <w:next w:val="a"/>
    <w:link w:val="a7"/>
    <w:uiPriority w:val="99"/>
    <w:qFormat/>
    <w:rsid w:val="00386F3E"/>
    <w:pPr>
      <w:spacing w:after="0" w:line="360" w:lineRule="auto"/>
      <w:outlineLvl w:val="1"/>
    </w:pPr>
    <w:rPr>
      <w:rFonts w:ascii="Times New Roman" w:eastAsia="MS Gothic" w:hAnsi="Times New Roman" w:cs="Times New Roman"/>
      <w:b/>
      <w:bCs/>
      <w:sz w:val="28"/>
      <w:szCs w:val="28"/>
    </w:rPr>
  </w:style>
  <w:style w:type="character" w:customStyle="1" w:styleId="a7">
    <w:name w:val="Подзаголовок Знак"/>
    <w:basedOn w:val="a0"/>
    <w:link w:val="a6"/>
    <w:uiPriority w:val="99"/>
    <w:rsid w:val="00386F3E"/>
    <w:rPr>
      <w:rFonts w:ascii="Times New Roman" w:eastAsia="MS Gothic" w:hAnsi="Times New Roman" w:cs="Times New Roman"/>
      <w:b/>
      <w:bCs/>
      <w:sz w:val="28"/>
      <w:szCs w:val="28"/>
      <w:lang w:eastAsia="ru-RU"/>
    </w:rPr>
  </w:style>
  <w:style w:type="paragraph" w:customStyle="1" w:styleId="21">
    <w:name w:val="Средняя сетка 21"/>
    <w:basedOn w:val="a"/>
    <w:uiPriority w:val="99"/>
    <w:rsid w:val="00386F3E"/>
    <w:pPr>
      <w:numPr>
        <w:numId w:val="1"/>
      </w:numPr>
      <w:spacing w:after="0" w:line="360" w:lineRule="auto"/>
      <w:jc w:val="both"/>
      <w:outlineLvl w:val="1"/>
    </w:pPr>
    <w:rPr>
      <w:sz w:val="28"/>
      <w:szCs w:val="28"/>
    </w:rPr>
  </w:style>
  <w:style w:type="character" w:customStyle="1" w:styleId="a4">
    <w:name w:val="Основной Знак"/>
    <w:link w:val="a3"/>
    <w:uiPriority w:val="99"/>
    <w:locked/>
    <w:rsid w:val="00386F3E"/>
    <w:rPr>
      <w:rFonts w:ascii="NewtonCSanPin" w:eastAsia="Times New Roman" w:hAnsi="NewtonCSanPin" w:cs="NewtonCSanPin"/>
      <w:color w:val="000000"/>
      <w:sz w:val="21"/>
      <w:szCs w:val="21"/>
      <w:lang w:eastAsia="ru-RU"/>
    </w:rPr>
  </w:style>
  <w:style w:type="paragraph" w:customStyle="1" w:styleId="Zag3">
    <w:name w:val="Zag_3"/>
    <w:basedOn w:val="a"/>
    <w:uiPriority w:val="99"/>
    <w:rsid w:val="00386F3E"/>
    <w:pPr>
      <w:widowControl w:val="0"/>
      <w:autoSpaceDE w:val="0"/>
      <w:autoSpaceDN w:val="0"/>
      <w:adjustRightInd w:val="0"/>
      <w:spacing w:after="68" w:line="282" w:lineRule="exact"/>
      <w:jc w:val="center"/>
    </w:pPr>
    <w:rPr>
      <w:i/>
      <w:iCs/>
      <w:color w:val="000000"/>
      <w:sz w:val="24"/>
      <w:szCs w:val="24"/>
      <w:lang w:val="en-US"/>
    </w:rPr>
  </w:style>
  <w:style w:type="paragraph" w:customStyle="1" w:styleId="a8">
    <w:name w:val="Подзаг"/>
    <w:basedOn w:val="a3"/>
    <w:uiPriority w:val="99"/>
    <w:rsid w:val="00386F3E"/>
    <w:pPr>
      <w:spacing w:before="113" w:after="28"/>
      <w:jc w:val="center"/>
    </w:pPr>
    <w:rPr>
      <w:b/>
      <w:bCs/>
      <w:i/>
      <w:iCs/>
    </w:rPr>
  </w:style>
  <w:style w:type="table" w:styleId="a9">
    <w:name w:val="Table Grid"/>
    <w:basedOn w:val="a1"/>
    <w:uiPriority w:val="99"/>
    <w:rsid w:val="00386F3E"/>
    <w:pPr>
      <w:spacing w:after="0" w:line="240" w:lineRule="auto"/>
    </w:pPr>
    <w:rPr>
      <w:rFonts w:ascii="Calibri" w:eastAsia="Times New Roman" w:hAnsi="Calibri" w:cs="Calibri"/>
      <w:sz w:val="20"/>
      <w:szCs w:val="20"/>
      <w:lang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Signature"/>
    <w:basedOn w:val="a3"/>
    <w:link w:val="ab"/>
    <w:uiPriority w:val="99"/>
    <w:rsid w:val="00386F3E"/>
    <w:pPr>
      <w:spacing w:before="57" w:line="194" w:lineRule="atLeast"/>
      <w:ind w:firstLine="0"/>
      <w:jc w:val="center"/>
    </w:pPr>
    <w:rPr>
      <w:sz w:val="19"/>
      <w:szCs w:val="19"/>
    </w:rPr>
  </w:style>
  <w:style w:type="character" w:customStyle="1" w:styleId="ab">
    <w:name w:val="Подпись Знак"/>
    <w:basedOn w:val="a0"/>
    <w:link w:val="aa"/>
    <w:uiPriority w:val="99"/>
    <w:rsid w:val="00386F3E"/>
    <w:rPr>
      <w:rFonts w:ascii="NewtonCSanPin" w:eastAsia="Times New Roman" w:hAnsi="NewtonCSanPin" w:cs="NewtonCSanPin"/>
      <w:color w:val="000000"/>
      <w:sz w:val="19"/>
      <w:szCs w:val="19"/>
      <w:lang w:eastAsia="ru-RU"/>
    </w:rPr>
  </w:style>
  <w:style w:type="paragraph" w:styleId="ac">
    <w:name w:val="Balloon Text"/>
    <w:basedOn w:val="a"/>
    <w:link w:val="ad"/>
    <w:uiPriority w:val="99"/>
    <w:semiHidden/>
    <w:rsid w:val="00386F3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86F3E"/>
    <w:rPr>
      <w:rFonts w:ascii="Tahoma" w:eastAsia="Times New Roman" w:hAnsi="Tahoma" w:cs="Tahoma"/>
      <w:sz w:val="16"/>
      <w:szCs w:val="16"/>
      <w:lang w:eastAsia="ru-RU"/>
    </w:rPr>
  </w:style>
  <w:style w:type="paragraph" w:styleId="ae">
    <w:name w:val="Normal (Web)"/>
    <w:basedOn w:val="a"/>
    <w:uiPriority w:val="99"/>
    <w:semiHidden/>
    <w:rsid w:val="00386F3E"/>
    <w:pPr>
      <w:spacing w:before="100" w:beforeAutospacing="1" w:after="100" w:afterAutospacing="1" w:line="240" w:lineRule="auto"/>
    </w:pPr>
    <w:rPr>
      <w:sz w:val="24"/>
      <w:szCs w:val="24"/>
    </w:rPr>
  </w:style>
  <w:style w:type="character" w:styleId="af">
    <w:name w:val="Strong"/>
    <w:uiPriority w:val="99"/>
    <w:qFormat/>
    <w:rsid w:val="00386F3E"/>
    <w:rPr>
      <w:b/>
      <w:bCs/>
    </w:rPr>
  </w:style>
  <w:style w:type="paragraph" w:customStyle="1" w:styleId="Default">
    <w:name w:val="Default"/>
    <w:rsid w:val="00386F3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customStyle="1" w:styleId="FontStyle210">
    <w:name w:val="Font Style210"/>
    <w:rsid w:val="00386F3E"/>
    <w:rPr>
      <w:rFonts w:ascii="Microsoft Sans Serif" w:hAnsi="Microsoft Sans Serif" w:cs="Microsoft Sans Serif"/>
      <w:b/>
      <w:bCs/>
      <w:spacing w:val="-10"/>
      <w:sz w:val="46"/>
      <w:szCs w:val="46"/>
    </w:rPr>
  </w:style>
  <w:style w:type="character" w:customStyle="1" w:styleId="2">
    <w:name w:val="Основной текст (2)_"/>
    <w:basedOn w:val="a0"/>
    <w:link w:val="20"/>
    <w:uiPriority w:val="99"/>
    <w:rsid w:val="00A21DA9"/>
    <w:rPr>
      <w:rFonts w:ascii="Times New Roman" w:hAnsi="Times New Roman" w:cs="Times New Roman"/>
      <w:spacing w:val="-2"/>
      <w:sz w:val="21"/>
      <w:szCs w:val="21"/>
      <w:shd w:val="clear" w:color="auto" w:fill="FFFFFF"/>
    </w:rPr>
  </w:style>
  <w:style w:type="character" w:customStyle="1" w:styleId="1">
    <w:name w:val="Основной текст Знак1"/>
    <w:basedOn w:val="a0"/>
    <w:link w:val="af0"/>
    <w:uiPriority w:val="99"/>
    <w:rsid w:val="00A21DA9"/>
    <w:rPr>
      <w:rFonts w:ascii="Times New Roman" w:hAnsi="Times New Roman" w:cs="Times New Roman"/>
      <w:spacing w:val="7"/>
      <w:shd w:val="clear" w:color="auto" w:fill="FFFFFF"/>
    </w:rPr>
  </w:style>
  <w:style w:type="character" w:customStyle="1" w:styleId="10">
    <w:name w:val="Заголовок №1_"/>
    <w:basedOn w:val="a0"/>
    <w:link w:val="11"/>
    <w:uiPriority w:val="99"/>
    <w:rsid w:val="00A21DA9"/>
    <w:rPr>
      <w:rFonts w:ascii="Times New Roman" w:hAnsi="Times New Roman" w:cs="Times New Roman"/>
      <w:spacing w:val="7"/>
      <w:shd w:val="clear" w:color="auto" w:fill="FFFFFF"/>
    </w:rPr>
  </w:style>
  <w:style w:type="character" w:customStyle="1" w:styleId="22">
    <w:name w:val="Заголовок №2_"/>
    <w:basedOn w:val="a0"/>
    <w:link w:val="210"/>
    <w:uiPriority w:val="99"/>
    <w:rsid w:val="00A21DA9"/>
    <w:rPr>
      <w:rFonts w:ascii="Times New Roman" w:hAnsi="Times New Roman" w:cs="Times New Roman"/>
      <w:spacing w:val="7"/>
      <w:sz w:val="28"/>
      <w:szCs w:val="28"/>
      <w:shd w:val="clear" w:color="auto" w:fill="FFFFFF"/>
    </w:rPr>
  </w:style>
  <w:style w:type="character" w:customStyle="1" w:styleId="23">
    <w:name w:val="Заголовок №2"/>
    <w:basedOn w:val="22"/>
    <w:uiPriority w:val="99"/>
    <w:rsid w:val="00A21DA9"/>
    <w:rPr>
      <w:rFonts w:ascii="Times New Roman" w:hAnsi="Times New Roman" w:cs="Times New Roman"/>
      <w:spacing w:val="7"/>
      <w:sz w:val="28"/>
      <w:szCs w:val="28"/>
      <w:u w:val="single"/>
      <w:shd w:val="clear" w:color="auto" w:fill="FFFFFF"/>
    </w:rPr>
  </w:style>
  <w:style w:type="character" w:customStyle="1" w:styleId="3">
    <w:name w:val="Основной текст (3)_"/>
    <w:basedOn w:val="a0"/>
    <w:link w:val="30"/>
    <w:uiPriority w:val="99"/>
    <w:rsid w:val="00A21DA9"/>
    <w:rPr>
      <w:rFonts w:ascii="Times New Roman" w:hAnsi="Times New Roman" w:cs="Times New Roman"/>
      <w:spacing w:val="1"/>
      <w:sz w:val="16"/>
      <w:szCs w:val="16"/>
      <w:shd w:val="clear" w:color="auto" w:fill="FFFFFF"/>
    </w:rPr>
  </w:style>
  <w:style w:type="character" w:customStyle="1" w:styleId="40">
    <w:name w:val="Основной текст (4)_"/>
    <w:basedOn w:val="a0"/>
    <w:link w:val="41"/>
    <w:uiPriority w:val="99"/>
    <w:rsid w:val="00A21DA9"/>
    <w:rPr>
      <w:rFonts w:ascii="Times New Roman" w:hAnsi="Times New Roman" w:cs="Times New Roman"/>
      <w:spacing w:val="6"/>
      <w:shd w:val="clear" w:color="auto" w:fill="FFFFFF"/>
    </w:rPr>
  </w:style>
  <w:style w:type="character" w:customStyle="1" w:styleId="40pt">
    <w:name w:val="Основной текст (4) + Интервал 0 pt"/>
    <w:basedOn w:val="40"/>
    <w:uiPriority w:val="99"/>
    <w:rsid w:val="00A21DA9"/>
    <w:rPr>
      <w:rFonts w:ascii="Times New Roman" w:hAnsi="Times New Roman" w:cs="Times New Roman"/>
      <w:spacing w:val="7"/>
      <w:shd w:val="clear" w:color="auto" w:fill="FFFFFF"/>
    </w:rPr>
  </w:style>
  <w:style w:type="paragraph" w:customStyle="1" w:styleId="20">
    <w:name w:val="Основной текст (2)"/>
    <w:basedOn w:val="a"/>
    <w:link w:val="2"/>
    <w:uiPriority w:val="99"/>
    <w:rsid w:val="00A21DA9"/>
    <w:pPr>
      <w:widowControl w:val="0"/>
      <w:shd w:val="clear" w:color="auto" w:fill="FFFFFF"/>
      <w:spacing w:after="660" w:line="317" w:lineRule="exact"/>
    </w:pPr>
    <w:rPr>
      <w:rFonts w:ascii="Times New Roman" w:eastAsiaTheme="minorHAnsi" w:hAnsi="Times New Roman" w:cs="Times New Roman"/>
      <w:spacing w:val="-2"/>
      <w:sz w:val="21"/>
      <w:szCs w:val="21"/>
      <w:lang w:eastAsia="en-US"/>
    </w:rPr>
  </w:style>
  <w:style w:type="paragraph" w:styleId="af0">
    <w:name w:val="Body Text"/>
    <w:basedOn w:val="a"/>
    <w:link w:val="1"/>
    <w:uiPriority w:val="99"/>
    <w:rsid w:val="00A21DA9"/>
    <w:pPr>
      <w:widowControl w:val="0"/>
      <w:shd w:val="clear" w:color="auto" w:fill="FFFFFF"/>
      <w:spacing w:before="660" w:after="660" w:line="322" w:lineRule="exact"/>
      <w:ind w:hanging="140"/>
      <w:jc w:val="center"/>
    </w:pPr>
    <w:rPr>
      <w:rFonts w:ascii="Times New Roman" w:eastAsiaTheme="minorHAnsi" w:hAnsi="Times New Roman" w:cs="Times New Roman"/>
      <w:spacing w:val="7"/>
      <w:lang w:eastAsia="en-US"/>
    </w:rPr>
  </w:style>
  <w:style w:type="character" w:customStyle="1" w:styleId="af1">
    <w:name w:val="Основной текст Знак"/>
    <w:basedOn w:val="a0"/>
    <w:uiPriority w:val="99"/>
    <w:semiHidden/>
    <w:rsid w:val="00A21DA9"/>
    <w:rPr>
      <w:rFonts w:ascii="Calibri" w:eastAsia="Times New Roman" w:hAnsi="Calibri" w:cs="Calibri"/>
      <w:lang w:eastAsia="ru-RU"/>
    </w:rPr>
  </w:style>
  <w:style w:type="paragraph" w:customStyle="1" w:styleId="11">
    <w:name w:val="Заголовок №1"/>
    <w:basedOn w:val="a"/>
    <w:link w:val="10"/>
    <w:uiPriority w:val="99"/>
    <w:rsid w:val="00A21DA9"/>
    <w:pPr>
      <w:widowControl w:val="0"/>
      <w:shd w:val="clear" w:color="auto" w:fill="FFFFFF"/>
      <w:spacing w:before="1500" w:after="0" w:line="370" w:lineRule="exact"/>
      <w:jc w:val="center"/>
      <w:outlineLvl w:val="0"/>
    </w:pPr>
    <w:rPr>
      <w:rFonts w:ascii="Times New Roman" w:eastAsiaTheme="minorHAnsi" w:hAnsi="Times New Roman" w:cs="Times New Roman"/>
      <w:spacing w:val="7"/>
      <w:lang w:eastAsia="en-US"/>
    </w:rPr>
  </w:style>
  <w:style w:type="paragraph" w:customStyle="1" w:styleId="210">
    <w:name w:val="Заголовок №21"/>
    <w:basedOn w:val="a"/>
    <w:link w:val="22"/>
    <w:uiPriority w:val="99"/>
    <w:rsid w:val="00A21DA9"/>
    <w:pPr>
      <w:widowControl w:val="0"/>
      <w:shd w:val="clear" w:color="auto" w:fill="FFFFFF"/>
      <w:spacing w:after="0" w:line="370" w:lineRule="exact"/>
      <w:outlineLvl w:val="1"/>
    </w:pPr>
    <w:rPr>
      <w:rFonts w:ascii="Times New Roman" w:eastAsiaTheme="minorHAnsi" w:hAnsi="Times New Roman" w:cs="Times New Roman"/>
      <w:spacing w:val="7"/>
      <w:sz w:val="28"/>
      <w:szCs w:val="28"/>
      <w:lang w:eastAsia="en-US"/>
    </w:rPr>
  </w:style>
  <w:style w:type="paragraph" w:customStyle="1" w:styleId="30">
    <w:name w:val="Основной текст (3)"/>
    <w:basedOn w:val="a"/>
    <w:link w:val="3"/>
    <w:uiPriority w:val="99"/>
    <w:rsid w:val="00A21DA9"/>
    <w:pPr>
      <w:widowControl w:val="0"/>
      <w:shd w:val="clear" w:color="auto" w:fill="FFFFFF"/>
      <w:spacing w:after="60" w:line="240" w:lineRule="atLeast"/>
      <w:jc w:val="center"/>
    </w:pPr>
    <w:rPr>
      <w:rFonts w:ascii="Times New Roman" w:eastAsiaTheme="minorHAnsi" w:hAnsi="Times New Roman" w:cs="Times New Roman"/>
      <w:spacing w:val="1"/>
      <w:sz w:val="16"/>
      <w:szCs w:val="16"/>
      <w:lang w:eastAsia="en-US"/>
    </w:rPr>
  </w:style>
  <w:style w:type="paragraph" w:customStyle="1" w:styleId="41">
    <w:name w:val="Основной текст (4)"/>
    <w:basedOn w:val="a"/>
    <w:link w:val="40"/>
    <w:uiPriority w:val="99"/>
    <w:rsid w:val="00A21DA9"/>
    <w:pPr>
      <w:widowControl w:val="0"/>
      <w:shd w:val="clear" w:color="auto" w:fill="FFFFFF"/>
      <w:spacing w:before="3720" w:after="0" w:line="240" w:lineRule="atLeast"/>
      <w:jc w:val="center"/>
    </w:pPr>
    <w:rPr>
      <w:rFonts w:ascii="Times New Roman" w:eastAsiaTheme="minorHAnsi" w:hAnsi="Times New Roman" w:cs="Times New Roman"/>
      <w:spacing w:val="6"/>
      <w:lang w:eastAsia="en-US"/>
    </w:rPr>
  </w:style>
  <w:style w:type="paragraph" w:styleId="af2">
    <w:name w:val="No Spacing"/>
    <w:uiPriority w:val="1"/>
    <w:qFormat/>
    <w:rsid w:val="00847361"/>
    <w:pPr>
      <w:spacing w:after="0" w:line="240" w:lineRule="auto"/>
    </w:pPr>
    <w:rPr>
      <w:rFonts w:ascii="Calibri" w:eastAsia="Times New Roman" w:hAnsi="Calibri" w:cs="Calibri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36</TotalTime>
  <Pages>19</Pages>
  <Words>6966</Words>
  <Characters>39710</Characters>
  <Application>Microsoft Office Word</Application>
  <DocSecurity>0</DocSecurity>
  <Lines>330</Lines>
  <Paragraphs>93</Paragraphs>
  <ScaleCrop>false</ScaleCrop>
  <Company>Школа</Company>
  <LinksUpToDate>false</LinksUpToDate>
  <CharactersWithSpaces>46583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1</cp:lastModifiedBy>
  <cp:revision>11</cp:revision>
  <cp:lastPrinted>2016-12-12T08:45:00Z</cp:lastPrinted>
  <dcterms:created xsi:type="dcterms:W3CDTF">2016-12-12T07:57:00Z</dcterms:created>
  <dcterms:modified xsi:type="dcterms:W3CDTF">2017-11-24T08:05:00Z</dcterms:modified>
</cp:coreProperties>
</file>